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Jakarta, 13 Sept 2016</w:t>
      </w: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Perihal : Perbaikan Permohonan Uji Materiil No Perkara : 63/PUU-XIV/2016</w:t>
      </w: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152571" w:rsidRPr="00DE098A" w:rsidRDefault="00FF1859" w:rsidP="00152571">
      <w:pPr>
        <w:spacing w:after="0" w:line="240" w:lineRule="auto"/>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Kepada Y</w:t>
      </w:r>
      <w:r w:rsidR="00C81BE6" w:rsidRPr="00DE098A">
        <w:rPr>
          <w:rFonts w:ascii="Bookman Old Style" w:eastAsia="Times New Roman" w:hAnsi="Bookman Old Style" w:cs="Times New Roman"/>
          <w:sz w:val="24"/>
          <w:szCs w:val="24"/>
          <w:lang w:eastAsia="id-ID"/>
        </w:rPr>
        <w:t>th</w:t>
      </w:r>
      <w:r w:rsidRPr="00DE098A">
        <w:rPr>
          <w:rFonts w:ascii="Bookman Old Style" w:eastAsia="Times New Roman" w:hAnsi="Bookman Old Style" w:cs="Times New Roman"/>
          <w:sz w:val="24"/>
          <w:szCs w:val="24"/>
          <w:lang w:eastAsia="id-ID"/>
        </w:rPr>
        <w:t>.</w:t>
      </w:r>
    </w:p>
    <w:p w:rsidR="00C81BE6" w:rsidRPr="00DE098A" w:rsidRDefault="00C81BE6" w:rsidP="00152571">
      <w:pPr>
        <w:spacing w:after="0" w:line="240" w:lineRule="auto"/>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Ketua Mahkamah Konstitusi Republik Indonesia</w:t>
      </w:r>
    </w:p>
    <w:p w:rsidR="00F81DD4" w:rsidRPr="00DE098A" w:rsidRDefault="00F81DD4" w:rsidP="00152571">
      <w:pPr>
        <w:spacing w:after="0" w:line="240" w:lineRule="auto"/>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Jalan Medan Merdeka Barat No.6 Jakarta 10110</w:t>
      </w:r>
    </w:p>
    <w:p w:rsidR="00C81BE6" w:rsidRPr="00DE098A" w:rsidRDefault="00F81DD4" w:rsidP="00152571">
      <w:pPr>
        <w:spacing w:after="0" w:line="240" w:lineRule="auto"/>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Di Tempat</w:t>
      </w:r>
    </w:p>
    <w:p w:rsidR="00975B54" w:rsidRPr="00DE098A" w:rsidRDefault="00975B54" w:rsidP="00152571">
      <w:pPr>
        <w:spacing w:after="0" w:line="240" w:lineRule="auto"/>
        <w:jc w:val="both"/>
        <w:rPr>
          <w:rFonts w:ascii="Bookman Old Style" w:eastAsia="Times New Roman" w:hAnsi="Bookman Old Style" w:cs="Times New Roman"/>
          <w:sz w:val="24"/>
          <w:szCs w:val="24"/>
          <w:lang w:eastAsia="id-ID"/>
        </w:rPr>
      </w:pPr>
    </w:p>
    <w:p w:rsidR="00F6227E" w:rsidRPr="00DE098A" w:rsidRDefault="00F6227E" w:rsidP="00152571">
      <w:pPr>
        <w:spacing w:after="0" w:line="240" w:lineRule="auto"/>
        <w:jc w:val="both"/>
        <w:rPr>
          <w:rFonts w:ascii="Bookman Old Style" w:eastAsia="Times New Roman" w:hAnsi="Bookman Old Style" w:cs="Times New Roman"/>
          <w:sz w:val="24"/>
          <w:szCs w:val="24"/>
          <w:lang w:val="id-ID" w:eastAsia="id-ID"/>
        </w:rPr>
      </w:pP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F6227E" w:rsidRPr="00DE098A" w:rsidRDefault="00F6227E" w:rsidP="00152571">
      <w:pPr>
        <w:spacing w:after="0" w:line="240" w:lineRule="auto"/>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Dengan hormat,</w:t>
      </w:r>
    </w:p>
    <w:p w:rsidR="006D3DD6" w:rsidRPr="00DE098A" w:rsidRDefault="006D3DD6" w:rsidP="00152571">
      <w:pPr>
        <w:spacing w:after="0" w:line="240" w:lineRule="auto"/>
        <w:jc w:val="both"/>
        <w:rPr>
          <w:rFonts w:ascii="Bookman Old Style" w:eastAsia="Times New Roman" w:hAnsi="Bookman Old Style" w:cs="Times New Roman"/>
          <w:sz w:val="24"/>
          <w:szCs w:val="24"/>
          <w:lang w:eastAsia="id-ID"/>
        </w:rPr>
      </w:pPr>
    </w:p>
    <w:p w:rsidR="00975B54" w:rsidRPr="00DE098A" w:rsidRDefault="00975B54" w:rsidP="00152571">
      <w:pPr>
        <w:spacing w:after="0" w:line="240" w:lineRule="auto"/>
        <w:jc w:val="both"/>
        <w:rPr>
          <w:rFonts w:ascii="Bookman Old Style" w:eastAsia="Times New Roman" w:hAnsi="Bookman Old Style" w:cs="Times New Roman"/>
          <w:sz w:val="24"/>
          <w:szCs w:val="24"/>
          <w:lang w:eastAsia="id-ID"/>
        </w:rPr>
      </w:pPr>
    </w:p>
    <w:p w:rsidR="00F6227E" w:rsidRPr="00DE098A" w:rsidRDefault="00F6227E" w:rsidP="00152571">
      <w:pPr>
        <w:spacing w:after="0" w:line="240" w:lineRule="auto"/>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Yang bertanda tangan di bawah ini:</w:t>
      </w:r>
    </w:p>
    <w:p w:rsidR="006D3DD6" w:rsidRPr="00DE098A" w:rsidRDefault="006D3DD6" w:rsidP="00152571">
      <w:pPr>
        <w:spacing w:after="0" w:line="240" w:lineRule="auto"/>
        <w:jc w:val="both"/>
        <w:rPr>
          <w:rFonts w:ascii="Bookman Old Style" w:eastAsia="Times New Roman" w:hAnsi="Bookman Old Style" w:cs="Times New Roman"/>
          <w:sz w:val="24"/>
          <w:szCs w:val="24"/>
          <w:lang w:eastAsia="id-ID"/>
        </w:rPr>
      </w:pPr>
    </w:p>
    <w:p w:rsidR="00F6227E" w:rsidRPr="00DE098A" w:rsidRDefault="00F6227E" w:rsidP="00975B54">
      <w:pPr>
        <w:pStyle w:val="ListParagraph"/>
        <w:numPr>
          <w:ilvl w:val="0"/>
          <w:numId w:val="17"/>
        </w:numPr>
        <w:spacing w:after="160" w:line="259" w:lineRule="auto"/>
        <w:ind w:left="450" w:hanging="450"/>
        <w:jc w:val="both"/>
        <w:rPr>
          <w:rFonts w:ascii="Bookman Old Style" w:hAnsi="Bookman Old Style" w:cs="Tahoma"/>
          <w:sz w:val="24"/>
          <w:szCs w:val="24"/>
        </w:rPr>
      </w:pPr>
      <w:r w:rsidRPr="00DE098A">
        <w:rPr>
          <w:rFonts w:ascii="Bookman Old Style" w:hAnsi="Bookman Old Style" w:cs="Tahoma"/>
          <w:sz w:val="24"/>
          <w:szCs w:val="24"/>
        </w:rPr>
        <w:t xml:space="preserve">Dewan Pengurus Pusat Serikat Buruh Sejahtera Indonesia (DPP SBSI) berkedudukan di Jl. Tanah Tinggi II No. 25 Johar Baru Jakarta Pusat 10540, dalam hal ini diwakili oleh </w:t>
      </w:r>
      <w:r w:rsidRPr="00DE098A">
        <w:rPr>
          <w:rFonts w:ascii="Bookman Old Style" w:hAnsi="Bookman Old Style" w:cs="Tahoma"/>
          <w:b/>
          <w:sz w:val="24"/>
          <w:szCs w:val="24"/>
        </w:rPr>
        <w:t>Prof. Muchtar Pakpahan, SH.,MA</w:t>
      </w:r>
      <w:r w:rsidRPr="00DE098A">
        <w:rPr>
          <w:rFonts w:ascii="Bookman Old Style" w:hAnsi="Bookman Old Style" w:cs="Tahoma"/>
          <w:sz w:val="24"/>
          <w:szCs w:val="24"/>
        </w:rPr>
        <w:t xml:space="preserve"> dalam Kedudukan sebagai Ketua Umum dan Andi Naja FP. Paraga dalam Kedudukan sebagai Sekretaris Jend</w:t>
      </w:r>
      <w:r w:rsidR="00A65645" w:rsidRPr="00DE098A">
        <w:rPr>
          <w:rFonts w:ascii="Bookman Old Style" w:hAnsi="Bookman Old Style" w:cs="Tahoma"/>
          <w:sz w:val="24"/>
          <w:szCs w:val="24"/>
        </w:rPr>
        <w:t>e</w:t>
      </w:r>
      <w:r w:rsidRPr="00DE098A">
        <w:rPr>
          <w:rFonts w:ascii="Bookman Old Style" w:hAnsi="Bookman Old Style" w:cs="Tahoma"/>
          <w:sz w:val="24"/>
          <w:szCs w:val="24"/>
        </w:rPr>
        <w:t>ral.</w:t>
      </w:r>
    </w:p>
    <w:p w:rsidR="00A65645" w:rsidRPr="00DE098A" w:rsidRDefault="00A65645" w:rsidP="00A65645">
      <w:pPr>
        <w:pStyle w:val="ListParagraph"/>
        <w:spacing w:after="160" w:line="259" w:lineRule="auto"/>
        <w:ind w:left="450"/>
        <w:jc w:val="both"/>
        <w:rPr>
          <w:rFonts w:ascii="Bookman Old Style" w:hAnsi="Bookman Old Style" w:cs="Tahoma"/>
          <w:sz w:val="24"/>
          <w:szCs w:val="24"/>
        </w:rPr>
      </w:pPr>
    </w:p>
    <w:p w:rsidR="00A65645" w:rsidRPr="00DE098A" w:rsidRDefault="00F6227E" w:rsidP="00A65645">
      <w:pPr>
        <w:pStyle w:val="ListParagraph"/>
        <w:numPr>
          <w:ilvl w:val="0"/>
          <w:numId w:val="17"/>
        </w:numPr>
        <w:spacing w:after="160" w:line="259" w:lineRule="auto"/>
        <w:ind w:left="450" w:hanging="450"/>
        <w:jc w:val="both"/>
        <w:rPr>
          <w:rFonts w:ascii="Bookman Old Style" w:hAnsi="Bookman Old Style" w:cs="Tahoma"/>
          <w:sz w:val="24"/>
          <w:szCs w:val="24"/>
        </w:rPr>
      </w:pPr>
      <w:r w:rsidRPr="00DE098A">
        <w:rPr>
          <w:rFonts w:ascii="Bookman Old Style" w:hAnsi="Bookman Old Style" w:cs="Tahoma"/>
          <w:sz w:val="24"/>
          <w:szCs w:val="24"/>
        </w:rPr>
        <w:t>Konfederasi Serikat Pekerja Indonesia (KSPI) berkedudukan Jl. Raya Condet No.</w:t>
      </w:r>
      <w:r w:rsidRPr="00DE098A">
        <w:rPr>
          <w:rFonts w:ascii="Bookman Old Style" w:hAnsi="Bookman Old Style" w:cs="Tahoma"/>
          <w:bCs/>
          <w:sz w:val="24"/>
          <w:szCs w:val="24"/>
        </w:rPr>
        <w:t xml:space="preserve">9 RT 013/RW 03 Batu Ampar Jakarta Timur 13520, </w:t>
      </w:r>
      <w:r w:rsidRPr="00DE098A">
        <w:rPr>
          <w:rFonts w:ascii="Bookman Old Style" w:hAnsi="Bookman Old Style" w:cs="Tahoma"/>
          <w:sz w:val="24"/>
          <w:szCs w:val="24"/>
        </w:rPr>
        <w:t>dalam hal ini diwakili oleh</w:t>
      </w:r>
      <w:r w:rsidR="003B7B48" w:rsidRPr="00DE098A">
        <w:rPr>
          <w:rFonts w:ascii="Bookman Old Style" w:hAnsi="Bookman Old Style" w:cs="Tahoma"/>
          <w:b/>
          <w:sz w:val="24"/>
          <w:szCs w:val="24"/>
        </w:rPr>
        <w:t xml:space="preserve">Ir. H. Said Iqbal, ME. </w:t>
      </w:r>
      <w:proofErr w:type="gramStart"/>
      <w:r w:rsidRPr="00DE098A">
        <w:rPr>
          <w:rFonts w:ascii="Bookman Old Style" w:hAnsi="Bookman Old Style" w:cs="Tahoma"/>
          <w:sz w:val="24"/>
          <w:szCs w:val="24"/>
        </w:rPr>
        <w:t>dalam</w:t>
      </w:r>
      <w:proofErr w:type="gramEnd"/>
      <w:r w:rsidRPr="00DE098A">
        <w:rPr>
          <w:rFonts w:ascii="Bookman Old Style" w:hAnsi="Bookman Old Style" w:cs="Tahoma"/>
          <w:sz w:val="24"/>
          <w:szCs w:val="24"/>
        </w:rPr>
        <w:t xml:space="preserve"> Kedudukannya sebagai Presiden dan </w:t>
      </w:r>
      <w:r w:rsidRPr="00DE098A">
        <w:rPr>
          <w:rFonts w:ascii="Bookman Old Style" w:hAnsi="Bookman Old Style" w:cs="Tahoma"/>
          <w:b/>
          <w:sz w:val="24"/>
          <w:szCs w:val="24"/>
        </w:rPr>
        <w:t>Muhamad Rusdi</w:t>
      </w:r>
      <w:r w:rsidRPr="00DE098A">
        <w:rPr>
          <w:rFonts w:ascii="Bookman Old Style" w:hAnsi="Bookman Old Style" w:cs="Tahoma"/>
          <w:sz w:val="24"/>
          <w:szCs w:val="24"/>
        </w:rPr>
        <w:t xml:space="preserve"> dalam Kedudukannya Sebagai Sekretaris Jendral.</w:t>
      </w:r>
    </w:p>
    <w:p w:rsidR="00A65645" w:rsidRPr="00DE098A" w:rsidRDefault="00A65645" w:rsidP="00A65645">
      <w:pPr>
        <w:pStyle w:val="ListParagraph"/>
        <w:spacing w:after="160" w:line="259" w:lineRule="auto"/>
        <w:ind w:left="450"/>
        <w:jc w:val="both"/>
        <w:rPr>
          <w:rFonts w:ascii="Bookman Old Style" w:hAnsi="Bookman Old Style" w:cs="Tahoma"/>
          <w:sz w:val="24"/>
          <w:szCs w:val="24"/>
        </w:rPr>
      </w:pPr>
    </w:p>
    <w:p w:rsidR="00F6227E" w:rsidRPr="00DE098A" w:rsidRDefault="00F6227E" w:rsidP="006D3DD6">
      <w:pPr>
        <w:pStyle w:val="ListParagraph"/>
        <w:numPr>
          <w:ilvl w:val="0"/>
          <w:numId w:val="17"/>
        </w:numPr>
        <w:spacing w:after="0" w:line="240" w:lineRule="auto"/>
        <w:ind w:left="450" w:hanging="450"/>
        <w:jc w:val="both"/>
        <w:rPr>
          <w:rFonts w:ascii="Bookman Old Style" w:hAnsi="Bookman Old Style" w:cs="Tahoma"/>
          <w:sz w:val="24"/>
          <w:szCs w:val="24"/>
        </w:rPr>
      </w:pPr>
      <w:r w:rsidRPr="00DE098A">
        <w:rPr>
          <w:rFonts w:ascii="Bookman Old Style" w:hAnsi="Bookman Old Style" w:cs="Tahoma"/>
          <w:sz w:val="24"/>
          <w:szCs w:val="24"/>
        </w:rPr>
        <w:t xml:space="preserve">Dewan Pimpinan Pusat Partai Buruh (DPP PB) berkedudukan di jalan Raya Cikini </w:t>
      </w:r>
      <w:r w:rsidR="00FF1859" w:rsidRPr="00DE098A">
        <w:rPr>
          <w:rFonts w:ascii="Bookman Old Style" w:hAnsi="Bookman Old Style" w:cs="Tahoma"/>
          <w:sz w:val="24"/>
          <w:szCs w:val="24"/>
        </w:rPr>
        <w:t>Raya N</w:t>
      </w:r>
      <w:r w:rsidR="005B45B7" w:rsidRPr="00DE098A">
        <w:rPr>
          <w:rFonts w:ascii="Bookman Old Style" w:hAnsi="Bookman Old Style" w:cs="Tahoma"/>
          <w:sz w:val="24"/>
          <w:szCs w:val="24"/>
        </w:rPr>
        <w:t>o</w:t>
      </w:r>
      <w:r w:rsidR="00FF1859" w:rsidRPr="00DE098A">
        <w:rPr>
          <w:rFonts w:ascii="Bookman Old Style" w:hAnsi="Bookman Old Style" w:cs="Tahoma"/>
          <w:sz w:val="24"/>
          <w:szCs w:val="24"/>
        </w:rPr>
        <w:t xml:space="preserve">. </w:t>
      </w:r>
      <w:r w:rsidR="005B45B7" w:rsidRPr="00DE098A">
        <w:rPr>
          <w:rFonts w:ascii="Bookman Old Style" w:hAnsi="Bookman Old Style" w:cs="Tahoma"/>
          <w:sz w:val="24"/>
          <w:szCs w:val="24"/>
        </w:rPr>
        <w:t>50</w:t>
      </w:r>
      <w:r w:rsidRPr="00DE098A">
        <w:rPr>
          <w:rFonts w:ascii="Bookman Old Style" w:hAnsi="Bookman Old Style" w:cs="Tahoma"/>
          <w:sz w:val="24"/>
          <w:szCs w:val="24"/>
        </w:rPr>
        <w:t>, Jakarta Pusat, dalam hal ini diwakili Sony Pujisasono,SH</w:t>
      </w:r>
      <w:r w:rsidR="00FF1859" w:rsidRPr="00DE098A">
        <w:rPr>
          <w:rFonts w:ascii="Bookman Old Style" w:hAnsi="Bookman Old Style" w:cs="Tahoma"/>
          <w:sz w:val="24"/>
          <w:szCs w:val="24"/>
        </w:rPr>
        <w:t>.</w:t>
      </w:r>
      <w:r w:rsidR="00172DC6" w:rsidRPr="00DE098A">
        <w:rPr>
          <w:rFonts w:ascii="Bookman Old Style" w:hAnsi="Bookman Old Style" w:cs="Tahoma"/>
          <w:sz w:val="24"/>
          <w:szCs w:val="24"/>
        </w:rPr>
        <w:t>,MM</w:t>
      </w:r>
      <w:r w:rsidRPr="00DE098A">
        <w:rPr>
          <w:rFonts w:ascii="Bookman Old Style" w:hAnsi="Bookman Old Style" w:cs="Tahoma"/>
          <w:sz w:val="24"/>
          <w:szCs w:val="24"/>
        </w:rPr>
        <w:t xml:space="preserve"> dalam kedudukan sebagai Ketua Umum dan Markus Tiow dalam kedudukan sebagai Sekretaris Jenderal.</w:t>
      </w:r>
    </w:p>
    <w:p w:rsidR="006D3DD6" w:rsidRPr="00DE098A" w:rsidRDefault="006D3DD6" w:rsidP="006D3DD6">
      <w:pPr>
        <w:pStyle w:val="ListParagraph"/>
        <w:spacing w:after="0" w:line="240" w:lineRule="auto"/>
        <w:ind w:left="450"/>
        <w:jc w:val="both"/>
        <w:rPr>
          <w:rFonts w:ascii="Bookman Old Style" w:hAnsi="Bookman Old Style" w:cs="Tahoma"/>
          <w:sz w:val="24"/>
          <w:szCs w:val="24"/>
        </w:rPr>
      </w:pPr>
    </w:p>
    <w:p w:rsidR="00DE098A" w:rsidRPr="00DE098A" w:rsidRDefault="00DE098A" w:rsidP="006D3DD6">
      <w:pPr>
        <w:spacing w:after="0" w:line="240" w:lineRule="auto"/>
        <w:jc w:val="both"/>
        <w:rPr>
          <w:rFonts w:ascii="Bookman Old Style" w:hAnsi="Bookman Old Style" w:cs="Tahoma"/>
          <w:sz w:val="24"/>
          <w:szCs w:val="24"/>
          <w:lang w:val="id-ID"/>
        </w:rPr>
      </w:pPr>
    </w:p>
    <w:p w:rsidR="00F6227E" w:rsidRPr="00DE098A" w:rsidRDefault="00CB31FF" w:rsidP="006D3DD6">
      <w:pPr>
        <w:spacing w:after="0" w:line="240" w:lineRule="auto"/>
        <w:jc w:val="both"/>
        <w:rPr>
          <w:rFonts w:ascii="Bookman Old Style" w:hAnsi="Bookman Old Style" w:cs="Tahoma"/>
          <w:sz w:val="24"/>
          <w:szCs w:val="24"/>
        </w:rPr>
      </w:pPr>
      <w:r w:rsidRPr="00DE098A">
        <w:rPr>
          <w:rFonts w:ascii="Bookman Old Style" w:hAnsi="Bookman Old Style" w:cs="Tahoma"/>
          <w:sz w:val="24"/>
          <w:szCs w:val="24"/>
        </w:rPr>
        <w:t>Berdasarkan surat kuasa khusus tertanggal 21 Juli 2016, dalam hal ini memilih d</w:t>
      </w:r>
      <w:r w:rsidR="00F6227E" w:rsidRPr="00DE098A">
        <w:rPr>
          <w:rFonts w:ascii="Bookman Old Style" w:hAnsi="Bookman Old Style" w:cs="Tahoma"/>
          <w:sz w:val="24"/>
          <w:szCs w:val="24"/>
        </w:rPr>
        <w:t xml:space="preserve">omisili hukum dikantor Kuasa Hukumnya yang disebutkan dibawah ini, </w:t>
      </w:r>
      <w:r w:rsidR="00975B54" w:rsidRPr="00DE098A">
        <w:rPr>
          <w:rFonts w:ascii="Bookman Old Style" w:hAnsi="Bookman Old Style" w:cs="Tahoma"/>
          <w:sz w:val="24"/>
          <w:szCs w:val="24"/>
        </w:rPr>
        <w:t>dan selanjutnya menerangkan bahwa dengan ini memberikan kuasa kepada :</w:t>
      </w:r>
    </w:p>
    <w:p w:rsidR="006D3DD6" w:rsidRPr="00DE098A" w:rsidRDefault="006D3DD6" w:rsidP="006D3DD6">
      <w:pPr>
        <w:spacing w:after="0" w:line="240" w:lineRule="auto"/>
        <w:jc w:val="both"/>
        <w:rPr>
          <w:rFonts w:ascii="Bookman Old Style" w:hAnsi="Bookman Old Style" w:cs="Tahoma"/>
          <w:sz w:val="24"/>
          <w:szCs w:val="24"/>
        </w:rPr>
      </w:pPr>
    </w:p>
    <w:p w:rsidR="00F6227E" w:rsidRPr="00DE098A" w:rsidRDefault="00F97ACF" w:rsidP="006D3DD6">
      <w:pPr>
        <w:spacing w:after="0" w:line="240" w:lineRule="auto"/>
        <w:jc w:val="both"/>
        <w:rPr>
          <w:rFonts w:ascii="Bookman Old Style" w:hAnsi="Bookman Old Style" w:cs="Tahoma"/>
          <w:b/>
          <w:sz w:val="24"/>
          <w:szCs w:val="24"/>
        </w:rPr>
      </w:pPr>
      <w:r w:rsidRPr="00DE098A">
        <w:rPr>
          <w:rFonts w:ascii="Bookman Old Style" w:hAnsi="Bookman Old Style" w:cs="Tahoma"/>
          <w:b/>
          <w:sz w:val="24"/>
          <w:szCs w:val="24"/>
        </w:rPr>
        <w:t xml:space="preserve">AGUS SUPRIYADI, SH.,MH., </w:t>
      </w:r>
      <w:r w:rsidR="00F6227E" w:rsidRPr="00DE098A">
        <w:rPr>
          <w:rFonts w:ascii="Bookman Old Style" w:hAnsi="Bookman Old Style" w:cs="Tahoma"/>
          <w:b/>
          <w:sz w:val="24"/>
          <w:szCs w:val="24"/>
        </w:rPr>
        <w:t>H. ABDULRAHMAN SH.</w:t>
      </w:r>
      <w:r w:rsidRPr="00DE098A">
        <w:rPr>
          <w:rFonts w:ascii="Bookman Old Style" w:hAnsi="Bookman Old Style" w:cs="Tahoma"/>
          <w:b/>
          <w:sz w:val="24"/>
          <w:szCs w:val="24"/>
        </w:rPr>
        <w:t>,</w:t>
      </w:r>
      <w:r w:rsidR="00F6227E" w:rsidRPr="00DE098A">
        <w:rPr>
          <w:rFonts w:ascii="Bookman Old Style" w:hAnsi="Bookman Old Style" w:cs="Tahoma"/>
          <w:b/>
          <w:sz w:val="24"/>
          <w:szCs w:val="24"/>
        </w:rPr>
        <w:t xml:space="preserve"> AGUNG HERMAWAN, SH</w:t>
      </w:r>
      <w:r w:rsidRPr="00DE098A">
        <w:rPr>
          <w:rFonts w:ascii="Bookman Old Style" w:hAnsi="Bookman Old Style" w:cs="Tahoma"/>
          <w:b/>
          <w:sz w:val="24"/>
          <w:szCs w:val="24"/>
        </w:rPr>
        <w:t>.</w:t>
      </w:r>
      <w:r w:rsidR="00F6227E" w:rsidRPr="00DE098A">
        <w:rPr>
          <w:rFonts w:ascii="Bookman Old Style" w:hAnsi="Bookman Old Style" w:cs="Tahoma"/>
          <w:b/>
          <w:sz w:val="24"/>
          <w:szCs w:val="24"/>
        </w:rPr>
        <w:t xml:space="preserve">, KAMBUSIHA, SH, BASRIZAL, SH, </w:t>
      </w:r>
      <w:r w:rsidR="00CF4213" w:rsidRPr="00DE098A">
        <w:rPr>
          <w:rFonts w:ascii="Bookman Old Style" w:hAnsi="Bookman Old Style" w:cs="Tahoma"/>
          <w:b/>
          <w:sz w:val="24"/>
          <w:szCs w:val="24"/>
        </w:rPr>
        <w:t>RUDOL, SH.,</w:t>
      </w:r>
      <w:r w:rsidR="00F6227E" w:rsidRPr="00DE098A">
        <w:rPr>
          <w:rFonts w:ascii="Bookman Old Style" w:hAnsi="Bookman Old Style" w:cs="Tahoma"/>
          <w:b/>
          <w:sz w:val="24"/>
          <w:szCs w:val="24"/>
        </w:rPr>
        <w:t>NETTY SARAGIH, SH., SABINUS MOA, SH</w:t>
      </w:r>
      <w:r w:rsidR="00FF1859" w:rsidRPr="00DE098A">
        <w:rPr>
          <w:rFonts w:ascii="Bookman Old Style" w:hAnsi="Bookman Old Style" w:cs="Tahoma"/>
          <w:b/>
          <w:sz w:val="24"/>
          <w:szCs w:val="24"/>
        </w:rPr>
        <w:t>.</w:t>
      </w:r>
      <w:r w:rsidR="00F6227E" w:rsidRPr="00DE098A">
        <w:rPr>
          <w:rFonts w:ascii="Bookman Old Style" w:hAnsi="Bookman Old Style" w:cs="Tahoma"/>
          <w:b/>
          <w:sz w:val="24"/>
          <w:szCs w:val="24"/>
        </w:rPr>
        <w:t xml:space="preserve">, </w:t>
      </w:r>
      <w:r w:rsidR="00CE79DB" w:rsidRPr="00DE098A">
        <w:rPr>
          <w:rFonts w:ascii="Bookman Old Style" w:hAnsi="Bookman Old Style" w:cs="Tahoma"/>
          <w:b/>
          <w:sz w:val="24"/>
          <w:szCs w:val="24"/>
        </w:rPr>
        <w:t>DR. EGGI SUDJANA, SH., MSi.</w:t>
      </w:r>
    </w:p>
    <w:p w:rsidR="006D3DD6" w:rsidRPr="00DE098A" w:rsidRDefault="006D3DD6" w:rsidP="006D3DD6">
      <w:pPr>
        <w:spacing w:after="0" w:line="240" w:lineRule="auto"/>
        <w:jc w:val="both"/>
        <w:rPr>
          <w:rFonts w:ascii="Bookman Old Style" w:hAnsi="Bookman Old Style" w:cs="Tahoma"/>
          <w:sz w:val="24"/>
          <w:szCs w:val="24"/>
        </w:rPr>
      </w:pPr>
    </w:p>
    <w:p w:rsidR="00F6227E" w:rsidRPr="00DE098A" w:rsidRDefault="00975B54" w:rsidP="006D3DD6">
      <w:pPr>
        <w:spacing w:after="0" w:line="240" w:lineRule="auto"/>
        <w:jc w:val="both"/>
        <w:rPr>
          <w:rFonts w:ascii="Bookman Old Style" w:hAnsi="Bookman Old Style" w:cs="Tahoma"/>
          <w:b/>
          <w:sz w:val="24"/>
          <w:szCs w:val="24"/>
        </w:rPr>
      </w:pPr>
      <w:r w:rsidRPr="00DE098A">
        <w:rPr>
          <w:rFonts w:ascii="Bookman Old Style" w:hAnsi="Bookman Old Style" w:cs="Tahoma"/>
          <w:sz w:val="24"/>
          <w:szCs w:val="24"/>
        </w:rPr>
        <w:t>Para</w:t>
      </w:r>
      <w:r w:rsidR="00F6227E" w:rsidRPr="00DE098A">
        <w:rPr>
          <w:rFonts w:ascii="Bookman Old Style" w:hAnsi="Bookman Old Style" w:cs="Tahoma"/>
          <w:sz w:val="24"/>
          <w:szCs w:val="24"/>
        </w:rPr>
        <w:t xml:space="preserve"> Advokat yang menamakan diri sebagai “</w:t>
      </w:r>
      <w:r w:rsidR="002405EF" w:rsidRPr="00DE098A">
        <w:rPr>
          <w:rFonts w:ascii="Bookman Old Style" w:hAnsi="Bookman Old Style" w:cs="Tahoma"/>
          <w:b/>
          <w:sz w:val="24"/>
          <w:szCs w:val="24"/>
        </w:rPr>
        <w:t xml:space="preserve">TIM ADVOKASI BURUH </w:t>
      </w:r>
      <w:proofErr w:type="gramStart"/>
      <w:r w:rsidR="00F6227E" w:rsidRPr="00DE098A">
        <w:rPr>
          <w:rFonts w:ascii="Bookman Old Style" w:hAnsi="Bookman Old Style" w:cs="Tahoma"/>
          <w:b/>
          <w:sz w:val="24"/>
          <w:szCs w:val="24"/>
        </w:rPr>
        <w:t>PENEGAKAN  PAJAK</w:t>
      </w:r>
      <w:proofErr w:type="gramEnd"/>
      <w:r w:rsidR="00F6227E" w:rsidRPr="00DE098A">
        <w:rPr>
          <w:rFonts w:ascii="Bookman Old Style" w:hAnsi="Bookman Old Style" w:cs="Tahoma"/>
          <w:b/>
          <w:sz w:val="24"/>
          <w:szCs w:val="24"/>
        </w:rPr>
        <w:t xml:space="preserve"> INDONESIA</w:t>
      </w:r>
      <w:r w:rsidR="002405EF" w:rsidRPr="00DE098A">
        <w:rPr>
          <w:rFonts w:ascii="Bookman Old Style" w:hAnsi="Bookman Old Style" w:cs="Tahoma"/>
          <w:b/>
          <w:sz w:val="24"/>
          <w:szCs w:val="24"/>
        </w:rPr>
        <w:t xml:space="preserve"> (TABPPI)</w:t>
      </w:r>
      <w:r w:rsidR="00F6227E" w:rsidRPr="00DE098A">
        <w:rPr>
          <w:rFonts w:ascii="Bookman Old Style" w:hAnsi="Bookman Old Style" w:cs="Tahoma"/>
          <w:sz w:val="24"/>
          <w:szCs w:val="24"/>
        </w:rPr>
        <w:t xml:space="preserve">” beralamat di Jl. Tanah Tinggi II No. 25 Johar Baru Jakarta Pusat 10540, </w:t>
      </w:r>
      <w:r w:rsidRPr="00DE098A">
        <w:rPr>
          <w:rFonts w:ascii="Bookman Old Style" w:hAnsi="Bookman Old Style" w:cs="Tahoma"/>
          <w:sz w:val="24"/>
          <w:szCs w:val="24"/>
        </w:rPr>
        <w:t xml:space="preserve">bertindak baik sendiri-sendiri ataupun secara bersama sama, </w:t>
      </w:r>
      <w:r w:rsidR="00F6227E" w:rsidRPr="00DE098A">
        <w:rPr>
          <w:rFonts w:ascii="Bookman Old Style" w:hAnsi="Bookman Old Style" w:cs="Tahoma"/>
          <w:sz w:val="24"/>
          <w:szCs w:val="24"/>
        </w:rPr>
        <w:t>selanjutnya dise</w:t>
      </w:r>
      <w:r w:rsidR="00EC2E4A" w:rsidRPr="00DE098A">
        <w:rPr>
          <w:rFonts w:ascii="Bookman Old Style" w:hAnsi="Bookman Old Style" w:cs="Tahoma"/>
          <w:sz w:val="24"/>
          <w:szCs w:val="24"/>
        </w:rPr>
        <w:t>but sebagai ------</w:t>
      </w:r>
      <w:r w:rsidR="00C3624B" w:rsidRPr="00DE098A">
        <w:rPr>
          <w:rFonts w:ascii="Bookman Old Style" w:hAnsi="Bookman Old Style" w:cs="Tahoma"/>
          <w:sz w:val="24"/>
          <w:szCs w:val="24"/>
          <w:lang w:val="id-ID"/>
        </w:rPr>
        <w:t>--</w:t>
      </w:r>
      <w:r w:rsidR="00EC2E4A" w:rsidRPr="00DE098A">
        <w:rPr>
          <w:rFonts w:ascii="Bookman Old Style" w:hAnsi="Bookman Old Style" w:cs="Tahoma"/>
          <w:sz w:val="24"/>
          <w:szCs w:val="24"/>
        </w:rPr>
        <w:t>-----</w:t>
      </w:r>
      <w:r w:rsidR="00D86F7E" w:rsidRPr="00DE098A">
        <w:rPr>
          <w:rFonts w:ascii="Bookman Old Style" w:hAnsi="Bookman Old Style" w:cs="Tahoma"/>
          <w:b/>
          <w:sz w:val="24"/>
          <w:szCs w:val="24"/>
        </w:rPr>
        <w:t>PARA PEMOHON</w:t>
      </w:r>
      <w:r w:rsidR="00CB31FF" w:rsidRPr="00DE098A">
        <w:rPr>
          <w:rFonts w:ascii="Bookman Old Style" w:hAnsi="Bookman Old Style" w:cs="Tahoma"/>
          <w:b/>
          <w:sz w:val="24"/>
          <w:szCs w:val="24"/>
        </w:rPr>
        <w:t>.</w:t>
      </w:r>
    </w:p>
    <w:p w:rsidR="006D3DD6" w:rsidRPr="00DE098A" w:rsidRDefault="006D3DD6" w:rsidP="006D3DD6">
      <w:pPr>
        <w:spacing w:after="0" w:line="240" w:lineRule="auto"/>
        <w:jc w:val="both"/>
        <w:rPr>
          <w:rFonts w:ascii="Bookman Old Style" w:hAnsi="Bookman Old Style" w:cs="Tahoma"/>
          <w:b/>
          <w:sz w:val="24"/>
          <w:szCs w:val="24"/>
        </w:rPr>
      </w:pPr>
    </w:p>
    <w:p w:rsidR="008E3445" w:rsidRPr="00DE098A" w:rsidRDefault="008E3445" w:rsidP="006D3DD6">
      <w:pPr>
        <w:spacing w:after="0" w:line="240" w:lineRule="auto"/>
        <w:jc w:val="both"/>
        <w:rPr>
          <w:rFonts w:ascii="Bookman Old Style" w:hAnsi="Bookman Old Style" w:cs="Tahoma"/>
          <w:b/>
          <w:sz w:val="24"/>
          <w:szCs w:val="24"/>
          <w:lang w:val="id-ID"/>
        </w:rPr>
      </w:pPr>
    </w:p>
    <w:p w:rsidR="008E3445" w:rsidRPr="00DE098A" w:rsidRDefault="008E3445" w:rsidP="0083656A">
      <w:pPr>
        <w:jc w:val="both"/>
        <w:rPr>
          <w:rFonts w:ascii="Bookman Old Style" w:hAnsi="Bookman Old Style" w:cs="Tahoma"/>
          <w:b/>
          <w:sz w:val="24"/>
          <w:szCs w:val="24"/>
          <w:lang w:val="id-ID"/>
        </w:rPr>
      </w:pPr>
      <w:r w:rsidRPr="00DE098A">
        <w:rPr>
          <w:rFonts w:ascii="Bookman Old Style" w:hAnsi="Bookman Old Style" w:cs="Tahoma"/>
          <w:b/>
          <w:sz w:val="24"/>
          <w:szCs w:val="24"/>
          <w:lang w:val="id-ID"/>
        </w:rPr>
        <w:lastRenderedPageBreak/>
        <w:t>I. OBYEK PE</w:t>
      </w:r>
      <w:r w:rsidR="00871E90" w:rsidRPr="00DE098A">
        <w:rPr>
          <w:rFonts w:ascii="Bookman Old Style" w:hAnsi="Bookman Old Style" w:cs="Tahoma"/>
          <w:b/>
          <w:sz w:val="24"/>
          <w:szCs w:val="24"/>
          <w:lang w:val="id-ID"/>
        </w:rPr>
        <w:t>MOHONAN</w:t>
      </w:r>
    </w:p>
    <w:p w:rsidR="00DE098A" w:rsidRDefault="00DE098A" w:rsidP="0083656A">
      <w:pPr>
        <w:jc w:val="both"/>
        <w:rPr>
          <w:rFonts w:ascii="Bookman Old Style" w:hAnsi="Bookman Old Style" w:cs="Tahoma"/>
          <w:sz w:val="24"/>
          <w:szCs w:val="24"/>
          <w:lang w:val="id-ID"/>
        </w:rPr>
      </w:pPr>
    </w:p>
    <w:p w:rsidR="00DE098A" w:rsidRPr="00DE098A" w:rsidRDefault="008A0E62" w:rsidP="0083656A">
      <w:pPr>
        <w:jc w:val="both"/>
        <w:rPr>
          <w:rFonts w:ascii="Bookman Old Style" w:hAnsi="Bookman Old Style" w:cs="Arial"/>
          <w:sz w:val="24"/>
          <w:szCs w:val="24"/>
          <w:lang w:val="id-ID"/>
        </w:rPr>
      </w:pPr>
      <w:r w:rsidRPr="00DE098A">
        <w:rPr>
          <w:rFonts w:ascii="Bookman Old Style" w:hAnsi="Bookman Old Style" w:cs="Tahoma"/>
          <w:sz w:val="24"/>
          <w:szCs w:val="24"/>
        </w:rPr>
        <w:t>Dengan ini</w:t>
      </w:r>
      <w:r w:rsidR="008E3445" w:rsidRPr="00DE098A">
        <w:rPr>
          <w:rFonts w:ascii="Bookman Old Style" w:hAnsi="Bookman Old Style" w:cs="Tahoma"/>
          <w:sz w:val="24"/>
          <w:szCs w:val="24"/>
          <w:lang w:val="id-ID"/>
        </w:rPr>
        <w:t xml:space="preserve">, </w:t>
      </w:r>
      <w:r w:rsidR="00D86F7E" w:rsidRPr="00DE098A">
        <w:rPr>
          <w:rFonts w:ascii="Bookman Old Style" w:hAnsi="Bookman Old Style" w:cs="Tahoma"/>
          <w:sz w:val="24"/>
          <w:szCs w:val="24"/>
          <w:lang w:val="id-ID"/>
        </w:rPr>
        <w:t>Para Pemohon</w:t>
      </w:r>
      <w:r w:rsidRPr="00DE098A">
        <w:rPr>
          <w:rFonts w:ascii="Bookman Old Style" w:hAnsi="Bookman Old Style" w:cs="Tahoma"/>
          <w:sz w:val="24"/>
          <w:szCs w:val="24"/>
        </w:rPr>
        <w:t xml:space="preserve"> meng</w:t>
      </w:r>
      <w:r w:rsidR="00975B54" w:rsidRPr="00DE098A">
        <w:rPr>
          <w:rFonts w:ascii="Bookman Old Style" w:hAnsi="Bookman Old Style" w:cs="Tahoma"/>
          <w:sz w:val="24"/>
          <w:szCs w:val="24"/>
        </w:rPr>
        <w:t>ajukan</w:t>
      </w:r>
      <w:r w:rsidR="00CB31FF" w:rsidRPr="00DE098A">
        <w:rPr>
          <w:rFonts w:ascii="Bookman Old Style" w:hAnsi="Bookman Old Style" w:cs="Arial"/>
          <w:sz w:val="24"/>
          <w:szCs w:val="24"/>
          <w:lang w:val="id-ID"/>
        </w:rPr>
        <w:t xml:space="preserve"> Permohonan Uji Materi</w:t>
      </w:r>
      <w:r w:rsidR="007A7C64" w:rsidRPr="00DE098A">
        <w:rPr>
          <w:rFonts w:ascii="Bookman Old Style" w:hAnsi="Bookman Old Style" w:cs="Arial"/>
          <w:sz w:val="24"/>
          <w:szCs w:val="24"/>
          <w:lang w:val="id-ID"/>
        </w:rPr>
        <w:t>il</w:t>
      </w:r>
      <w:r w:rsidR="00D4135D" w:rsidRPr="00DE098A">
        <w:rPr>
          <w:rFonts w:ascii="Bookman Old Style" w:hAnsi="Bookman Old Style" w:cs="Arial"/>
          <w:sz w:val="24"/>
          <w:szCs w:val="24"/>
          <w:lang w:val="id-ID"/>
        </w:rPr>
        <w:t xml:space="preserve">yaitu </w:t>
      </w:r>
      <w:r w:rsidR="00D4135D" w:rsidRPr="00DE098A">
        <w:rPr>
          <w:rFonts w:ascii="Bookman Old Style" w:hAnsi="Bookman Old Style" w:cs="Arial"/>
          <w:sz w:val="24"/>
          <w:szCs w:val="24"/>
        </w:rPr>
        <w:t xml:space="preserve">Pasal 1 </w:t>
      </w:r>
      <w:r w:rsidR="00D4135D" w:rsidRPr="00DE098A">
        <w:rPr>
          <w:rFonts w:ascii="Bookman Old Style" w:hAnsi="Bookman Old Style" w:cs="Arial"/>
          <w:sz w:val="24"/>
          <w:szCs w:val="24"/>
          <w:lang w:val="id-ID"/>
        </w:rPr>
        <w:t xml:space="preserve">angka </w:t>
      </w:r>
      <w:r w:rsidR="00D4135D" w:rsidRPr="00DE098A">
        <w:rPr>
          <w:rFonts w:ascii="Bookman Old Style" w:hAnsi="Bookman Old Style" w:cs="Arial"/>
          <w:sz w:val="24"/>
          <w:szCs w:val="24"/>
        </w:rPr>
        <w:t>1</w:t>
      </w:r>
      <w:r w:rsidR="00D4135D" w:rsidRPr="00DE098A">
        <w:rPr>
          <w:rFonts w:ascii="Bookman Old Style" w:hAnsi="Bookman Old Style" w:cs="Arial"/>
          <w:sz w:val="24"/>
          <w:szCs w:val="24"/>
          <w:lang w:val="id-ID"/>
        </w:rPr>
        <w:t>,</w:t>
      </w:r>
      <w:r w:rsidR="00D4135D" w:rsidRPr="00DE098A">
        <w:rPr>
          <w:rFonts w:ascii="Bookman Old Style" w:hAnsi="Bookman Old Style" w:cs="Arial"/>
          <w:sz w:val="24"/>
          <w:szCs w:val="24"/>
        </w:rPr>
        <w:t xml:space="preserve"> Pasal 3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rPr>
        <w:t xml:space="preserve"> (</w:t>
      </w:r>
      <w:r w:rsidR="00D4135D" w:rsidRPr="00DE098A">
        <w:rPr>
          <w:rFonts w:ascii="Bookman Old Style" w:hAnsi="Bookman Old Style" w:cs="Arial"/>
          <w:sz w:val="24"/>
          <w:szCs w:val="24"/>
          <w:lang w:val="id-ID"/>
        </w:rPr>
        <w:t xml:space="preserve">1),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(2),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w:t>
      </w:r>
      <w:r w:rsidR="00D4135D" w:rsidRPr="00DE098A">
        <w:rPr>
          <w:rFonts w:ascii="Bookman Old Style" w:hAnsi="Bookman Old Style" w:cs="Arial"/>
          <w:sz w:val="24"/>
          <w:szCs w:val="24"/>
        </w:rPr>
        <w:t>3)</w:t>
      </w:r>
      <w:r w:rsidR="00D4135D" w:rsidRPr="00DE098A">
        <w:rPr>
          <w:rFonts w:ascii="Bookman Old Style" w:hAnsi="Bookman Old Style" w:cs="Arial"/>
          <w:sz w:val="24"/>
          <w:szCs w:val="24"/>
          <w:lang w:val="id-ID"/>
        </w:rPr>
        <w:t xml:space="preserve">,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(4) dan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(5)</w:t>
      </w:r>
      <w:r w:rsidR="00D4135D" w:rsidRPr="00DE098A">
        <w:rPr>
          <w:rFonts w:ascii="Bookman Old Style" w:hAnsi="Bookman Old Style" w:cs="Arial"/>
          <w:sz w:val="24"/>
          <w:szCs w:val="24"/>
        </w:rPr>
        <w:t>, Pasal 4</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(1),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(2) dan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(3)</w:t>
      </w:r>
      <w:r w:rsidR="00D4135D" w:rsidRPr="00DE098A">
        <w:rPr>
          <w:rFonts w:ascii="Bookman Old Style" w:hAnsi="Bookman Old Style" w:cs="Arial"/>
          <w:sz w:val="24"/>
          <w:szCs w:val="24"/>
        </w:rPr>
        <w:t xml:space="preserve">, Pasal 21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rPr>
        <w:t xml:space="preserve">(2), </w:t>
      </w:r>
      <w:r w:rsidR="00D4135D" w:rsidRPr="00DE098A">
        <w:rPr>
          <w:rFonts w:ascii="Bookman Old Style" w:hAnsi="Bookman Old Style" w:cs="Arial"/>
          <w:sz w:val="24"/>
          <w:szCs w:val="24"/>
          <w:lang w:val="id-ID"/>
        </w:rPr>
        <w:t xml:space="preserve">dan </w:t>
      </w:r>
      <w:r w:rsidR="00FE1181" w:rsidRPr="00DE098A">
        <w:rPr>
          <w:rFonts w:ascii="Bookman Old Style" w:hAnsi="Bookman Old Style" w:cs="Arial"/>
          <w:sz w:val="24"/>
          <w:szCs w:val="24"/>
        </w:rPr>
        <w:t>Ayat</w:t>
      </w:r>
      <w:r w:rsidR="00D4135D" w:rsidRPr="00DE098A">
        <w:rPr>
          <w:rFonts w:ascii="Bookman Old Style" w:hAnsi="Bookman Old Style" w:cs="Arial"/>
          <w:sz w:val="24"/>
          <w:szCs w:val="24"/>
        </w:rPr>
        <w:t xml:space="preserve"> (3), Pasal 22 dan </w:t>
      </w:r>
      <w:r w:rsidR="00D4135D" w:rsidRPr="00DE098A">
        <w:rPr>
          <w:rFonts w:ascii="Bookman Old Style" w:hAnsi="Bookman Old Style" w:cs="Arial"/>
          <w:sz w:val="24"/>
          <w:szCs w:val="24"/>
          <w:lang w:val="id-ID"/>
        </w:rPr>
        <w:t xml:space="preserve">Pasal </w:t>
      </w:r>
      <w:r w:rsidR="00D4135D" w:rsidRPr="00DE098A">
        <w:rPr>
          <w:rFonts w:ascii="Bookman Old Style" w:hAnsi="Bookman Old Style" w:cs="Arial"/>
          <w:sz w:val="24"/>
          <w:szCs w:val="24"/>
        </w:rPr>
        <w:t xml:space="preserve">23 </w:t>
      </w:r>
      <w:r w:rsidR="00FE1181" w:rsidRPr="00DE098A">
        <w:rPr>
          <w:rFonts w:ascii="Bookman Old Style" w:hAnsi="Bookman Old Style" w:cs="Arial"/>
          <w:sz w:val="24"/>
          <w:szCs w:val="24"/>
          <w:lang w:val="id-ID"/>
        </w:rPr>
        <w:t>Ayat</w:t>
      </w:r>
      <w:r w:rsidR="00D4135D" w:rsidRPr="00DE098A">
        <w:rPr>
          <w:rFonts w:ascii="Bookman Old Style" w:hAnsi="Bookman Old Style" w:cs="Arial"/>
          <w:sz w:val="24"/>
          <w:szCs w:val="24"/>
          <w:lang w:val="id-ID"/>
        </w:rPr>
        <w:t xml:space="preserve"> (1) dan </w:t>
      </w:r>
      <w:r w:rsidR="00FE1181" w:rsidRPr="00DE098A">
        <w:rPr>
          <w:rFonts w:ascii="Bookman Old Style" w:hAnsi="Bookman Old Style" w:cs="Arial"/>
          <w:sz w:val="24"/>
          <w:szCs w:val="24"/>
        </w:rPr>
        <w:t>Ayat</w:t>
      </w:r>
      <w:r w:rsidR="00D4135D" w:rsidRPr="00DE098A">
        <w:rPr>
          <w:rFonts w:ascii="Bookman Old Style" w:hAnsi="Bookman Old Style" w:cs="Arial"/>
          <w:sz w:val="24"/>
          <w:szCs w:val="24"/>
        </w:rPr>
        <w:t xml:space="preserve"> (2)</w:t>
      </w:r>
      <w:r w:rsidR="00CB31FF" w:rsidRPr="00DE098A">
        <w:rPr>
          <w:rFonts w:ascii="Bookman Old Style" w:hAnsi="Bookman Old Style" w:cs="Arial"/>
          <w:sz w:val="24"/>
          <w:szCs w:val="24"/>
          <w:lang w:val="id-ID"/>
        </w:rPr>
        <w:t>Undang-Undang</w:t>
      </w:r>
      <w:r w:rsidR="00975B54" w:rsidRPr="00DE098A">
        <w:rPr>
          <w:rFonts w:ascii="Bookman Old Style" w:hAnsi="Bookman Old Style" w:cs="Arial"/>
          <w:sz w:val="24"/>
          <w:szCs w:val="24"/>
        </w:rPr>
        <w:t xml:space="preserve"> Nomor 11 Tahun 2016 tentang Pengampunan P</w:t>
      </w:r>
      <w:r w:rsidR="002405EF" w:rsidRPr="00DE098A">
        <w:rPr>
          <w:rFonts w:ascii="Bookman Old Style" w:hAnsi="Bookman Old Style" w:cs="Arial"/>
          <w:sz w:val="24"/>
          <w:szCs w:val="24"/>
        </w:rPr>
        <w:t xml:space="preserve">ajak </w:t>
      </w:r>
      <w:r w:rsidR="00346C14" w:rsidRPr="00DE098A">
        <w:rPr>
          <w:rFonts w:ascii="Bookman Old Style" w:hAnsi="Bookman Old Style" w:cs="Arial"/>
          <w:sz w:val="24"/>
          <w:szCs w:val="24"/>
          <w:u w:val="single"/>
          <w:lang w:val="id-ID"/>
        </w:rPr>
        <w:t>terhadap</w:t>
      </w:r>
      <w:r w:rsidR="00346C14" w:rsidRPr="00DE098A">
        <w:rPr>
          <w:rFonts w:ascii="Bookman Old Style" w:hAnsi="Bookman Old Style" w:cs="Arial"/>
          <w:sz w:val="24"/>
          <w:szCs w:val="24"/>
          <w:lang w:val="id-ID"/>
        </w:rPr>
        <w:t xml:space="preserve"> Pasal 1 </w:t>
      </w:r>
      <w:r w:rsidR="00FE1181" w:rsidRPr="00DE098A">
        <w:rPr>
          <w:rFonts w:ascii="Bookman Old Style" w:hAnsi="Bookman Old Style" w:cs="Arial"/>
          <w:sz w:val="24"/>
          <w:szCs w:val="24"/>
          <w:lang w:val="id-ID"/>
        </w:rPr>
        <w:t>Ayat</w:t>
      </w:r>
      <w:r w:rsidR="00346C14" w:rsidRPr="00DE098A">
        <w:rPr>
          <w:rFonts w:ascii="Bookman Old Style" w:hAnsi="Bookman Old Style" w:cs="Arial"/>
          <w:sz w:val="24"/>
          <w:szCs w:val="24"/>
          <w:lang w:val="id-ID"/>
        </w:rPr>
        <w:t xml:space="preserve"> (3), Pasal 23A, Pasal 27 </w:t>
      </w:r>
      <w:r w:rsidR="00FE1181" w:rsidRPr="00DE098A">
        <w:rPr>
          <w:rFonts w:ascii="Bookman Old Style" w:hAnsi="Bookman Old Style" w:cs="Arial"/>
          <w:sz w:val="24"/>
          <w:szCs w:val="24"/>
          <w:lang w:val="id-ID"/>
        </w:rPr>
        <w:t>Ayat</w:t>
      </w:r>
      <w:r w:rsidR="00346C14" w:rsidRPr="00DE098A">
        <w:rPr>
          <w:rFonts w:ascii="Bookman Old Style" w:hAnsi="Bookman Old Style" w:cs="Arial"/>
          <w:sz w:val="24"/>
          <w:szCs w:val="24"/>
          <w:lang w:val="id-ID"/>
        </w:rPr>
        <w:t xml:space="preserve"> (1) dan Pasal 28F</w:t>
      </w:r>
      <w:r w:rsidR="00B16B9D" w:rsidRPr="00DE098A">
        <w:rPr>
          <w:rFonts w:ascii="Bookman Old Style" w:hAnsi="Bookman Old Style" w:cs="Arial"/>
          <w:sz w:val="24"/>
          <w:szCs w:val="24"/>
          <w:lang w:val="id-ID"/>
        </w:rPr>
        <w:t xml:space="preserve"> Undang-Undang Dasar Negara Republik Indonesia Tahun 1945.</w:t>
      </w:r>
    </w:p>
    <w:p w:rsidR="00DE098A" w:rsidRPr="00DE098A" w:rsidRDefault="00DE098A" w:rsidP="0083656A">
      <w:pPr>
        <w:jc w:val="both"/>
        <w:rPr>
          <w:rFonts w:ascii="Bookman Old Style" w:hAnsi="Bookman Old Style" w:cs="Arial"/>
          <w:sz w:val="24"/>
          <w:szCs w:val="24"/>
          <w:lang w:val="id-ID"/>
        </w:rPr>
      </w:pPr>
    </w:p>
    <w:p w:rsidR="00152571" w:rsidRPr="00DE098A" w:rsidRDefault="00152571" w:rsidP="001452A8">
      <w:pPr>
        <w:pStyle w:val="ListParagraph"/>
        <w:numPr>
          <w:ilvl w:val="0"/>
          <w:numId w:val="30"/>
        </w:numPr>
        <w:spacing w:after="0" w:line="240" w:lineRule="auto"/>
        <w:ind w:left="450" w:hanging="450"/>
        <w:jc w:val="both"/>
        <w:rPr>
          <w:rFonts w:ascii="Bookman Old Style" w:eastAsia="Times New Roman" w:hAnsi="Bookman Old Style" w:cs="Times New Roman"/>
          <w:b/>
          <w:sz w:val="24"/>
          <w:szCs w:val="24"/>
          <w:u w:val="single"/>
          <w:lang w:val="id-ID" w:eastAsia="id-ID"/>
        </w:rPr>
      </w:pPr>
      <w:r w:rsidRPr="00DE098A">
        <w:rPr>
          <w:rFonts w:ascii="Bookman Old Style" w:eastAsia="Times New Roman" w:hAnsi="Bookman Old Style" w:cs="Times New Roman"/>
          <w:b/>
          <w:sz w:val="24"/>
          <w:szCs w:val="24"/>
          <w:u w:val="single"/>
          <w:lang w:val="id-ID" w:eastAsia="id-ID"/>
        </w:rPr>
        <w:t>LEGAL STANDING</w:t>
      </w:r>
    </w:p>
    <w:p w:rsidR="00152571" w:rsidRDefault="00152571" w:rsidP="00152571">
      <w:pPr>
        <w:spacing w:after="0" w:line="240" w:lineRule="auto"/>
        <w:jc w:val="both"/>
        <w:rPr>
          <w:rFonts w:ascii="Bookman Old Style" w:eastAsia="Times New Roman" w:hAnsi="Bookman Old Style" w:cs="Times New Roman"/>
          <w:sz w:val="24"/>
          <w:szCs w:val="24"/>
          <w:lang w:val="id-ID" w:eastAsia="id-ID"/>
        </w:rPr>
      </w:pPr>
    </w:p>
    <w:p w:rsidR="00DE098A" w:rsidRPr="00DE098A" w:rsidRDefault="00DE098A" w:rsidP="00152571">
      <w:pPr>
        <w:spacing w:after="0" w:line="240" w:lineRule="auto"/>
        <w:jc w:val="both"/>
        <w:rPr>
          <w:rFonts w:ascii="Bookman Old Style" w:eastAsia="Times New Roman" w:hAnsi="Bookman Old Style" w:cs="Times New Roman"/>
          <w:sz w:val="24"/>
          <w:szCs w:val="24"/>
          <w:lang w:val="id-ID" w:eastAsia="id-ID"/>
        </w:rPr>
      </w:pPr>
    </w:p>
    <w:p w:rsidR="00152571" w:rsidRPr="00DE098A" w:rsidRDefault="00C66D11" w:rsidP="00246908">
      <w:pPr>
        <w:pStyle w:val="ListParagraph"/>
        <w:numPr>
          <w:ilvl w:val="0"/>
          <w:numId w:val="20"/>
        </w:numPr>
        <w:spacing w:after="0" w:line="240" w:lineRule="auto"/>
        <w:ind w:left="540" w:hanging="540"/>
        <w:jc w:val="both"/>
        <w:rPr>
          <w:rFonts w:ascii="Bookman Old Style" w:eastAsia="Times New Roman" w:hAnsi="Bookman Old Style" w:cs="Tahoma"/>
          <w:sz w:val="24"/>
          <w:szCs w:val="24"/>
          <w:lang w:val="id-ID" w:eastAsia="id-ID"/>
        </w:rPr>
      </w:pPr>
      <w:r w:rsidRPr="00DE098A">
        <w:rPr>
          <w:rFonts w:ascii="Bookman Old Style" w:eastAsia="Times New Roman" w:hAnsi="Bookman Old Style" w:cs="Tahoma"/>
          <w:sz w:val="24"/>
          <w:szCs w:val="24"/>
          <w:lang w:eastAsia="id-ID"/>
        </w:rPr>
        <w:t xml:space="preserve">Bahwa </w:t>
      </w:r>
      <w:r w:rsidR="00152571" w:rsidRPr="00DE098A">
        <w:rPr>
          <w:rFonts w:ascii="Bookman Old Style" w:eastAsia="Times New Roman" w:hAnsi="Bookman Old Style" w:cs="Tahoma"/>
          <w:sz w:val="24"/>
          <w:szCs w:val="24"/>
          <w:lang w:val="id-ID" w:eastAsia="id-ID"/>
        </w:rPr>
        <w:t xml:space="preserve">Pasal 51 </w:t>
      </w:r>
      <w:r w:rsidR="00FE1181" w:rsidRPr="00DE098A">
        <w:rPr>
          <w:rFonts w:ascii="Bookman Old Style" w:eastAsia="Times New Roman" w:hAnsi="Bookman Old Style" w:cs="Tahoma"/>
          <w:sz w:val="24"/>
          <w:szCs w:val="24"/>
          <w:lang w:val="id-ID" w:eastAsia="id-ID"/>
        </w:rPr>
        <w:t>Ayat</w:t>
      </w:r>
      <w:r w:rsidR="00152571" w:rsidRPr="00DE098A">
        <w:rPr>
          <w:rFonts w:ascii="Bookman Old Style" w:eastAsia="Times New Roman" w:hAnsi="Bookman Old Style" w:cs="Tahoma"/>
          <w:sz w:val="24"/>
          <w:szCs w:val="24"/>
          <w:lang w:val="id-ID" w:eastAsia="id-ID"/>
        </w:rPr>
        <w:t xml:space="preserve"> (1) U</w:t>
      </w:r>
      <w:r w:rsidR="00EC2E4A" w:rsidRPr="00DE098A">
        <w:rPr>
          <w:rFonts w:ascii="Bookman Old Style" w:eastAsia="Times New Roman" w:hAnsi="Bookman Old Style" w:cs="Tahoma"/>
          <w:sz w:val="24"/>
          <w:szCs w:val="24"/>
          <w:lang w:eastAsia="id-ID"/>
        </w:rPr>
        <w:t>ndang-</w:t>
      </w:r>
      <w:r w:rsidR="00152571" w:rsidRPr="00DE098A">
        <w:rPr>
          <w:rFonts w:ascii="Bookman Old Style" w:eastAsia="Times New Roman" w:hAnsi="Bookman Old Style" w:cs="Tahoma"/>
          <w:sz w:val="24"/>
          <w:szCs w:val="24"/>
          <w:lang w:val="id-ID" w:eastAsia="id-ID"/>
        </w:rPr>
        <w:t>U</w:t>
      </w:r>
      <w:r w:rsidR="00EC2E4A" w:rsidRPr="00DE098A">
        <w:rPr>
          <w:rFonts w:ascii="Bookman Old Style" w:eastAsia="Times New Roman" w:hAnsi="Bookman Old Style" w:cs="Tahoma"/>
          <w:sz w:val="24"/>
          <w:szCs w:val="24"/>
          <w:lang w:eastAsia="id-ID"/>
        </w:rPr>
        <w:t>ndang</w:t>
      </w:r>
      <w:r w:rsidR="00152571" w:rsidRPr="00DE098A">
        <w:rPr>
          <w:rFonts w:ascii="Bookman Old Style" w:eastAsia="Times New Roman" w:hAnsi="Bookman Old Style" w:cs="Tahoma"/>
          <w:sz w:val="24"/>
          <w:szCs w:val="24"/>
          <w:lang w:val="id-ID" w:eastAsia="id-ID"/>
        </w:rPr>
        <w:t xml:space="preserve"> No</w:t>
      </w:r>
      <w:r w:rsidR="00EC2E4A" w:rsidRPr="00DE098A">
        <w:rPr>
          <w:rFonts w:ascii="Bookman Old Style" w:eastAsia="Times New Roman" w:hAnsi="Bookman Old Style" w:cs="Tahoma"/>
          <w:sz w:val="24"/>
          <w:szCs w:val="24"/>
          <w:lang w:eastAsia="id-ID"/>
        </w:rPr>
        <w:t>.</w:t>
      </w:r>
      <w:r w:rsidR="00152571" w:rsidRPr="00DE098A">
        <w:rPr>
          <w:rFonts w:ascii="Bookman Old Style" w:eastAsia="Times New Roman" w:hAnsi="Bookman Old Style" w:cs="Tahoma"/>
          <w:sz w:val="24"/>
          <w:szCs w:val="24"/>
          <w:lang w:val="id-ID" w:eastAsia="id-ID"/>
        </w:rPr>
        <w:t xml:space="preserve"> 24 Tahun 2002 tentang Mahkamah Konstitusi berbunyi:</w:t>
      </w:r>
    </w:p>
    <w:p w:rsidR="00152571" w:rsidRPr="00DE098A" w:rsidRDefault="00152571" w:rsidP="00246908">
      <w:pPr>
        <w:spacing w:after="0" w:line="240" w:lineRule="auto"/>
        <w:ind w:left="540"/>
        <w:jc w:val="both"/>
        <w:rPr>
          <w:rFonts w:ascii="Bookman Old Style" w:eastAsia="Times New Roman" w:hAnsi="Bookman Old Style" w:cs="Tahoma"/>
          <w:sz w:val="24"/>
          <w:szCs w:val="24"/>
          <w:lang w:val="id-ID" w:eastAsia="id-ID"/>
        </w:rPr>
      </w:pPr>
      <w:r w:rsidRPr="00DE098A">
        <w:rPr>
          <w:rFonts w:ascii="Bookman Old Style" w:eastAsia="Times New Roman" w:hAnsi="Bookman Old Style" w:cs="Tahoma"/>
          <w:i/>
          <w:iCs/>
          <w:sz w:val="24"/>
          <w:szCs w:val="24"/>
          <w:lang w:val="id-ID" w:eastAsia="id-ID"/>
        </w:rPr>
        <w:t>“</w:t>
      </w:r>
      <w:r w:rsidR="00D86F7E" w:rsidRPr="00DE098A">
        <w:rPr>
          <w:rFonts w:ascii="Bookman Old Style" w:eastAsia="Times New Roman" w:hAnsi="Bookman Old Style" w:cs="Tahoma"/>
          <w:i/>
          <w:iCs/>
          <w:sz w:val="24"/>
          <w:szCs w:val="24"/>
          <w:lang w:val="id-ID" w:eastAsia="id-ID"/>
        </w:rPr>
        <w:t>Para Pemohon</w:t>
      </w:r>
      <w:r w:rsidRPr="00DE098A">
        <w:rPr>
          <w:rFonts w:ascii="Bookman Old Style" w:eastAsia="Times New Roman" w:hAnsi="Bookman Old Style" w:cs="Tahoma"/>
          <w:i/>
          <w:iCs/>
          <w:sz w:val="24"/>
          <w:szCs w:val="24"/>
          <w:lang w:val="id-ID" w:eastAsia="id-ID"/>
        </w:rPr>
        <w:t xml:space="preserve"> adalah pihak yang menganggap hak dan/atau kewenangan   konstitusionalnya   dirugikan   oleh   berlakunya    undang-undang,   yaitu : (a) perorangan WNI, (b) kesatuan masyarakat hukum adat sepanjang masih hidup dan sesuai dengan perkembangan masyarakat dan prinsip negara kesatuan RI yang diatur dalam undang-undang, (c) badan hukum publik dan privat, atau (d) lembaga negara.”</w:t>
      </w:r>
    </w:p>
    <w:p w:rsidR="00152571" w:rsidRPr="00DE098A" w:rsidRDefault="00152571" w:rsidP="00152571">
      <w:pPr>
        <w:spacing w:after="0" w:line="240" w:lineRule="auto"/>
        <w:jc w:val="both"/>
        <w:rPr>
          <w:rFonts w:ascii="Bookman Old Style" w:eastAsia="Times New Roman" w:hAnsi="Bookman Old Style" w:cs="Times New Roman"/>
          <w:sz w:val="24"/>
          <w:szCs w:val="24"/>
          <w:lang w:val="id-ID" w:eastAsia="id-ID"/>
        </w:rPr>
      </w:pPr>
    </w:p>
    <w:p w:rsidR="00CA6ADD" w:rsidRPr="00DE098A" w:rsidRDefault="00C66D11" w:rsidP="00246908">
      <w:pPr>
        <w:spacing w:after="0" w:line="240" w:lineRule="auto"/>
        <w:ind w:left="540" w:hanging="540"/>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2.</w:t>
      </w:r>
      <w:r w:rsidR="00246908" w:rsidRPr="00DE098A">
        <w:rPr>
          <w:rFonts w:ascii="Bookman Old Style" w:eastAsia="Times New Roman" w:hAnsi="Bookman Old Style" w:cs="Times New Roman"/>
          <w:sz w:val="24"/>
          <w:szCs w:val="24"/>
          <w:lang w:eastAsia="id-ID"/>
        </w:rPr>
        <w:tab/>
      </w:r>
      <w:r w:rsidRPr="00DE098A">
        <w:rPr>
          <w:rFonts w:ascii="Bookman Old Style" w:eastAsia="Times New Roman" w:hAnsi="Bookman Old Style" w:cs="Times New Roman"/>
          <w:sz w:val="24"/>
          <w:szCs w:val="24"/>
          <w:lang w:eastAsia="id-ID"/>
        </w:rPr>
        <w:t xml:space="preserve">Bahwa </w:t>
      </w:r>
      <w:r w:rsidR="00D86F7E" w:rsidRPr="00DE098A">
        <w:rPr>
          <w:rFonts w:ascii="Bookman Old Style" w:eastAsia="Times New Roman" w:hAnsi="Bookman Old Style" w:cs="Times New Roman"/>
          <w:sz w:val="24"/>
          <w:szCs w:val="24"/>
          <w:lang w:eastAsia="id-ID"/>
        </w:rPr>
        <w:t>Para Pemohon</w:t>
      </w:r>
      <w:r w:rsidRPr="00DE098A">
        <w:rPr>
          <w:rFonts w:ascii="Bookman Old Style" w:eastAsia="Times New Roman" w:hAnsi="Bookman Old Style" w:cs="Times New Roman"/>
          <w:sz w:val="24"/>
          <w:szCs w:val="24"/>
          <w:lang w:eastAsia="id-ID"/>
        </w:rPr>
        <w:t xml:space="preserve"> terlebih dahulu membuktikan keabsahan legalstandin</w:t>
      </w:r>
      <w:r w:rsidR="00756BA0" w:rsidRPr="00DE098A">
        <w:rPr>
          <w:rFonts w:ascii="Bookman Old Style" w:eastAsia="Times New Roman" w:hAnsi="Bookman Old Style" w:cs="Times New Roman"/>
          <w:sz w:val="24"/>
          <w:szCs w:val="24"/>
          <w:lang w:eastAsia="id-ID"/>
        </w:rPr>
        <w:t xml:space="preserve">g sebagai subjek hukum. </w:t>
      </w:r>
    </w:p>
    <w:p w:rsidR="004921EC" w:rsidRPr="00DE098A" w:rsidRDefault="004921EC" w:rsidP="00246908">
      <w:pPr>
        <w:spacing w:after="0" w:line="240" w:lineRule="auto"/>
        <w:ind w:left="540" w:hanging="540"/>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eastAsia="id-ID"/>
        </w:rPr>
        <w:tab/>
      </w:r>
    </w:p>
    <w:p w:rsidR="004921EC" w:rsidRPr="00DE098A" w:rsidRDefault="004921EC" w:rsidP="00246908">
      <w:pPr>
        <w:spacing w:after="0" w:line="240" w:lineRule="auto"/>
        <w:ind w:left="540" w:hanging="540"/>
        <w:jc w:val="both"/>
        <w:rPr>
          <w:rFonts w:ascii="Bookman Old Style" w:hAnsi="Bookman Old Style" w:cs="Tahoma"/>
          <w:b/>
          <w:sz w:val="24"/>
          <w:szCs w:val="24"/>
          <w:lang w:val="id-ID"/>
        </w:rPr>
      </w:pPr>
      <w:r w:rsidRPr="00DE098A">
        <w:rPr>
          <w:rFonts w:ascii="Bookman Old Style" w:eastAsia="Times New Roman" w:hAnsi="Bookman Old Style" w:cs="Times New Roman"/>
          <w:sz w:val="24"/>
          <w:szCs w:val="24"/>
          <w:lang w:eastAsia="id-ID"/>
        </w:rPr>
        <w:tab/>
      </w:r>
      <w:proofErr w:type="gramStart"/>
      <w:r w:rsidR="00D86F7E" w:rsidRPr="00DE098A">
        <w:rPr>
          <w:rFonts w:ascii="Bookman Old Style" w:eastAsia="Times New Roman" w:hAnsi="Bookman Old Style" w:cs="Times New Roman"/>
          <w:b/>
          <w:sz w:val="24"/>
          <w:szCs w:val="24"/>
          <w:lang w:eastAsia="id-ID"/>
        </w:rPr>
        <w:t>Pemohon</w:t>
      </w:r>
      <w:r w:rsidRPr="00DE098A">
        <w:rPr>
          <w:rFonts w:ascii="Bookman Old Style" w:eastAsia="Times New Roman" w:hAnsi="Bookman Old Style" w:cs="Times New Roman"/>
          <w:b/>
          <w:sz w:val="24"/>
          <w:szCs w:val="24"/>
          <w:lang w:eastAsia="id-ID"/>
        </w:rPr>
        <w:t>1 :</w:t>
      </w:r>
      <w:r w:rsidRPr="00DE098A">
        <w:rPr>
          <w:rFonts w:ascii="Bookman Old Style" w:hAnsi="Bookman Old Style" w:cs="Tahoma"/>
          <w:b/>
          <w:sz w:val="24"/>
          <w:szCs w:val="24"/>
        </w:rPr>
        <w:t>Dewan</w:t>
      </w:r>
      <w:proofErr w:type="gramEnd"/>
      <w:r w:rsidRPr="00DE098A">
        <w:rPr>
          <w:rFonts w:ascii="Bookman Old Style" w:hAnsi="Bookman Old Style" w:cs="Tahoma"/>
          <w:b/>
          <w:sz w:val="24"/>
          <w:szCs w:val="24"/>
        </w:rPr>
        <w:t xml:space="preserve"> Pengurus Pusat Serikat Buruh Sejahtera Indonesia (DPP SBSI)</w:t>
      </w:r>
    </w:p>
    <w:p w:rsidR="008A6A95" w:rsidRPr="00DE098A" w:rsidRDefault="003D3E0C" w:rsidP="00246908">
      <w:pPr>
        <w:spacing w:after="0" w:line="240" w:lineRule="auto"/>
        <w:ind w:left="540" w:hanging="540"/>
        <w:jc w:val="both"/>
        <w:rPr>
          <w:rFonts w:ascii="Bookman Old Style" w:hAnsi="Bookman Old Style" w:cs="Tahoma"/>
          <w:b/>
          <w:color w:val="FF0000"/>
          <w:sz w:val="24"/>
          <w:szCs w:val="24"/>
          <w:lang w:val="id-ID"/>
        </w:rPr>
      </w:pPr>
      <w:r w:rsidRPr="00DE098A">
        <w:rPr>
          <w:rFonts w:ascii="Bookman Old Style" w:hAnsi="Bookman Old Style" w:cs="Tahoma"/>
          <w:b/>
          <w:color w:val="FF0000"/>
          <w:sz w:val="24"/>
          <w:szCs w:val="24"/>
          <w:lang w:val="id-ID"/>
        </w:rPr>
        <w:tab/>
      </w:r>
    </w:p>
    <w:p w:rsidR="00871E90" w:rsidRPr="00076526" w:rsidRDefault="008A6A95" w:rsidP="00246908">
      <w:pPr>
        <w:spacing w:after="0" w:line="240" w:lineRule="auto"/>
        <w:ind w:left="540" w:hanging="540"/>
        <w:jc w:val="both"/>
        <w:rPr>
          <w:rFonts w:ascii="Bookman Old Style" w:eastAsia="Times New Roman" w:hAnsi="Bookman Old Style" w:cs="Times New Roman"/>
          <w:sz w:val="24"/>
          <w:szCs w:val="24"/>
          <w:lang w:eastAsia="id-ID"/>
        </w:rPr>
      </w:pPr>
      <w:r w:rsidRPr="00DE098A">
        <w:rPr>
          <w:rFonts w:ascii="Bookman Old Style" w:hAnsi="Bookman Old Style" w:cs="Tahoma"/>
          <w:b/>
          <w:color w:val="FF0000"/>
          <w:sz w:val="24"/>
          <w:szCs w:val="24"/>
          <w:lang w:val="id-ID"/>
        </w:rPr>
        <w:tab/>
      </w:r>
      <w:proofErr w:type="gramStart"/>
      <w:r w:rsidRPr="00DE098A">
        <w:rPr>
          <w:rFonts w:ascii="Bookman Old Style" w:eastAsia="Times New Roman" w:hAnsi="Bookman Old Style" w:cs="Times New Roman"/>
          <w:sz w:val="24"/>
          <w:szCs w:val="24"/>
          <w:lang w:eastAsia="id-ID"/>
        </w:rPr>
        <w:t>SBSI didirikan pada 25 April 1992 oleh 107 0rang deklarator.</w:t>
      </w:r>
      <w:proofErr w:type="gramEnd"/>
      <w:r w:rsidRPr="00DE098A">
        <w:rPr>
          <w:rFonts w:ascii="Bookman Old Style" w:eastAsia="Times New Roman" w:hAnsi="Bookman Old Style" w:cs="Times New Roman"/>
          <w:sz w:val="24"/>
          <w:szCs w:val="24"/>
          <w:lang w:eastAsia="id-ID"/>
        </w:rPr>
        <w:t xml:space="preserve"> Sesuai Undang-undang nomor 21 tahun 2000 tentang Serikat Buruh/Serikat Pekerja, SBSI dicatatkan kembali di Suku Dinas </w:t>
      </w:r>
      <w:r w:rsidR="00076526">
        <w:rPr>
          <w:rFonts w:ascii="Bookman Old Style" w:eastAsia="Times New Roman" w:hAnsi="Bookman Old Style" w:cs="Times New Roman"/>
          <w:sz w:val="24"/>
          <w:szCs w:val="24"/>
          <w:lang w:eastAsia="id-ID"/>
        </w:rPr>
        <w:t xml:space="preserve">tenaga Kerja Jakarta Pusat pada 9 </w:t>
      </w:r>
      <w:r w:rsidRPr="00DE098A">
        <w:rPr>
          <w:rFonts w:ascii="Bookman Old Style" w:eastAsia="Times New Roman" w:hAnsi="Bookman Old Style" w:cs="Times New Roman"/>
          <w:sz w:val="24"/>
          <w:szCs w:val="24"/>
          <w:lang w:eastAsia="id-ID"/>
        </w:rPr>
        <w:t xml:space="preserve">Desember 2013 </w:t>
      </w:r>
      <w:r w:rsidR="00871E90" w:rsidRPr="00DE098A">
        <w:rPr>
          <w:rFonts w:ascii="Bookman Old Style" w:eastAsia="Times New Roman" w:hAnsi="Bookman Old Style" w:cs="Times New Roman"/>
          <w:b/>
          <w:sz w:val="24"/>
          <w:szCs w:val="24"/>
          <w:lang w:eastAsia="id-ID"/>
        </w:rPr>
        <w:t>dengan nomor</w:t>
      </w:r>
      <w:r w:rsidR="00076526">
        <w:rPr>
          <w:rFonts w:ascii="Bookman Old Style" w:eastAsia="Times New Roman" w:hAnsi="Bookman Old Style" w:cs="Times New Roman"/>
          <w:b/>
          <w:sz w:val="24"/>
          <w:szCs w:val="24"/>
          <w:lang w:eastAsia="id-ID"/>
        </w:rPr>
        <w:t xml:space="preserve">bukti Pencatatan: 616/I/N/VIII/2013 tertanggal Pencatatan 9 Desember 2013.  </w:t>
      </w:r>
    </w:p>
    <w:p w:rsidR="008A6A95" w:rsidRPr="00DE098A" w:rsidRDefault="008A6A95" w:rsidP="00871E90">
      <w:pPr>
        <w:spacing w:after="0" w:line="240" w:lineRule="auto"/>
        <w:ind w:left="540"/>
        <w:jc w:val="both"/>
        <w:rPr>
          <w:rFonts w:ascii="Bookman Old Style" w:hAnsi="Bookman Old Style" w:cs="Tahoma"/>
          <w:b/>
          <w:color w:val="FF0000"/>
          <w:sz w:val="24"/>
          <w:szCs w:val="24"/>
          <w:lang w:val="id-ID"/>
        </w:rPr>
      </w:pPr>
      <w:proofErr w:type="gramStart"/>
      <w:r w:rsidRPr="00DE098A">
        <w:rPr>
          <w:rFonts w:ascii="Bookman Old Style" w:eastAsia="Times New Roman" w:hAnsi="Bookman Old Style" w:cs="Times New Roman"/>
          <w:sz w:val="24"/>
          <w:szCs w:val="24"/>
          <w:lang w:eastAsia="id-ID"/>
        </w:rPr>
        <w:t>dan</w:t>
      </w:r>
      <w:proofErr w:type="gramEnd"/>
      <w:r w:rsidRPr="00DE098A">
        <w:rPr>
          <w:rFonts w:ascii="Bookman Old Style" w:eastAsia="Times New Roman" w:hAnsi="Bookman Old Style" w:cs="Times New Roman"/>
          <w:sz w:val="24"/>
          <w:szCs w:val="24"/>
          <w:lang w:eastAsia="id-ID"/>
        </w:rPr>
        <w:t xml:space="preserve"> sebagai badan hukum di kementerian Hukum dan HAM pada Desember tahun 2015. Pada Kongres IV SBSI, April 2014, Prof. Dr. Muchtar Pakpahan,SH.,MA terpilih menjadi Ketua Umum DPP SBSI untuk masa kerja 2014-2018. Pada Rapat Kerja Nasional April Tahun 2016 Andi Naja FP Paraga terpilih menjadi Sekretaris Jenderal menggantikan Budyono</w:t>
      </w:r>
      <w:proofErr w:type="gramStart"/>
      <w:r w:rsidRPr="00DE098A">
        <w:rPr>
          <w:rFonts w:ascii="Bookman Old Style" w:eastAsia="Times New Roman" w:hAnsi="Bookman Old Style" w:cs="Times New Roman"/>
          <w:sz w:val="24"/>
          <w:szCs w:val="24"/>
          <w:lang w:eastAsia="id-ID"/>
        </w:rPr>
        <w:t>,SH</w:t>
      </w:r>
      <w:proofErr w:type="gramEnd"/>
      <w:r w:rsidRPr="00DE098A">
        <w:rPr>
          <w:rFonts w:ascii="Bookman Old Style" w:eastAsia="Times New Roman" w:hAnsi="Bookman Old Style" w:cs="Times New Roman"/>
          <w:sz w:val="24"/>
          <w:szCs w:val="24"/>
          <w:lang w:eastAsia="id-ID"/>
        </w:rPr>
        <w:t xml:space="preserve">. </w:t>
      </w:r>
    </w:p>
    <w:p w:rsidR="008A6A95" w:rsidRPr="00DE098A" w:rsidRDefault="008A6A95" w:rsidP="00246908">
      <w:pPr>
        <w:spacing w:after="0" w:line="240" w:lineRule="auto"/>
        <w:ind w:left="540" w:hanging="540"/>
        <w:jc w:val="both"/>
        <w:rPr>
          <w:rFonts w:ascii="Bookman Old Style" w:hAnsi="Bookman Old Style" w:cs="Tahoma"/>
          <w:b/>
          <w:color w:val="FF0000"/>
          <w:sz w:val="24"/>
          <w:szCs w:val="24"/>
          <w:lang w:val="id-ID"/>
        </w:rPr>
      </w:pPr>
    </w:p>
    <w:p w:rsidR="004921EC" w:rsidRPr="00076526" w:rsidRDefault="006D3DE8" w:rsidP="00871E90">
      <w:pPr>
        <w:spacing w:after="0" w:line="240" w:lineRule="auto"/>
        <w:ind w:left="540"/>
        <w:jc w:val="both"/>
        <w:rPr>
          <w:rFonts w:ascii="Bookman Old Style" w:eastAsia="Times New Roman" w:hAnsi="Bookman Old Style" w:cs="Times New Roman"/>
          <w:sz w:val="24"/>
          <w:szCs w:val="24"/>
          <w:lang w:eastAsia="id-ID"/>
        </w:rPr>
      </w:pPr>
      <w:r w:rsidRPr="00DE098A">
        <w:rPr>
          <w:rFonts w:ascii="Bookman Old Style" w:hAnsi="Bookman Old Style" w:cs="Times"/>
          <w:sz w:val="24"/>
          <w:szCs w:val="24"/>
          <w:lang w:val="id-ID"/>
        </w:rPr>
        <w:t>D</w:t>
      </w:r>
      <w:r w:rsidR="004921EC" w:rsidRPr="00DE098A">
        <w:rPr>
          <w:rFonts w:ascii="Bookman Old Style" w:hAnsi="Bookman Old Style" w:cs="Times"/>
          <w:sz w:val="24"/>
          <w:szCs w:val="24"/>
        </w:rPr>
        <w:t xml:space="preserve">alam </w:t>
      </w:r>
      <w:r w:rsidR="00FB6A2B">
        <w:rPr>
          <w:rFonts w:ascii="Bookman Old Style" w:hAnsi="Bookman Old Style" w:cs="Times"/>
          <w:sz w:val="24"/>
          <w:szCs w:val="24"/>
          <w:lang w:val="id-ID"/>
        </w:rPr>
        <w:t xml:space="preserve">Pasal </w:t>
      </w:r>
      <w:r w:rsidR="00FB6A2B">
        <w:rPr>
          <w:rFonts w:ascii="Bookman Old Style" w:hAnsi="Bookman Old Style" w:cs="Times"/>
          <w:sz w:val="24"/>
          <w:szCs w:val="24"/>
        </w:rPr>
        <w:t>33</w:t>
      </w:r>
      <w:r w:rsidR="00CC786A">
        <w:rPr>
          <w:rFonts w:ascii="Bookman Old Style" w:hAnsi="Bookman Old Style" w:cs="Times"/>
          <w:sz w:val="24"/>
          <w:szCs w:val="24"/>
        </w:rPr>
        <w:t xml:space="preserve"> ayat 2</w:t>
      </w:r>
      <w:r w:rsidR="004921EC" w:rsidRPr="00DE098A">
        <w:rPr>
          <w:rFonts w:ascii="Bookman Old Style" w:hAnsi="Bookman Old Style" w:cs="Times"/>
          <w:sz w:val="24"/>
          <w:szCs w:val="24"/>
        </w:rPr>
        <w:t>Anggaran Dasar  &amp;</w:t>
      </w:r>
      <w:r w:rsidR="00FB6A2B">
        <w:rPr>
          <w:rFonts w:ascii="Bookman Old Style" w:hAnsi="Bookman Old Style" w:cs="Times"/>
          <w:sz w:val="24"/>
          <w:szCs w:val="24"/>
          <w:lang w:val="id-ID"/>
        </w:rPr>
        <w:t>Pasal</w:t>
      </w:r>
      <w:r w:rsidR="00FB6A2B">
        <w:rPr>
          <w:rFonts w:ascii="Bookman Old Style" w:hAnsi="Bookman Old Style" w:cs="Times"/>
          <w:sz w:val="24"/>
          <w:szCs w:val="24"/>
        </w:rPr>
        <w:t xml:space="preserve"> 12 ayat 7</w:t>
      </w:r>
      <w:r w:rsidR="00A24EEC">
        <w:rPr>
          <w:rFonts w:ascii="Bookman Old Style" w:hAnsi="Bookman Old Style" w:cs="Times"/>
          <w:sz w:val="24"/>
          <w:szCs w:val="24"/>
        </w:rPr>
        <w:t xml:space="preserve"> dan ayat 8</w:t>
      </w:r>
      <w:r w:rsidR="00F723F4">
        <w:rPr>
          <w:rFonts w:ascii="Bookman Old Style" w:hAnsi="Bookman Old Style" w:cs="Times"/>
          <w:sz w:val="24"/>
          <w:szCs w:val="24"/>
        </w:rPr>
        <w:t xml:space="preserve"> </w:t>
      </w:r>
      <w:r w:rsidR="004921EC" w:rsidRPr="00DE098A">
        <w:rPr>
          <w:rFonts w:ascii="Bookman Old Style" w:hAnsi="Bookman Old Style" w:cs="Times"/>
          <w:sz w:val="24"/>
          <w:szCs w:val="24"/>
        </w:rPr>
        <w:t xml:space="preserve">Anggaran Rumah Tangga  </w:t>
      </w:r>
      <w:r w:rsidR="004921EC" w:rsidRPr="00DE098A">
        <w:rPr>
          <w:rFonts w:ascii="Bookman Old Style" w:hAnsi="Bookman Old Style" w:cs="Tahoma"/>
          <w:sz w:val="24"/>
          <w:szCs w:val="24"/>
        </w:rPr>
        <w:t>Serikat Buruh Sejahtera Indonesia</w:t>
      </w:r>
      <w:r w:rsidR="00F1163A">
        <w:rPr>
          <w:rFonts w:ascii="Bookman Old Style" w:hAnsi="Bookman Old Style" w:cs="Tahoma"/>
          <w:sz w:val="24"/>
          <w:szCs w:val="24"/>
        </w:rPr>
        <w:t xml:space="preserve"> (SBSI)</w:t>
      </w:r>
      <w:r w:rsidR="00076526">
        <w:rPr>
          <w:rFonts w:ascii="Bookman Old Style" w:hAnsi="Bookman Old Style" w:cs="Tahoma"/>
          <w:sz w:val="24"/>
          <w:szCs w:val="24"/>
        </w:rPr>
        <w:t xml:space="preserve">, Bahwa Ketua Umum &amp; Sekretaris Jenderal </w:t>
      </w:r>
      <w:r w:rsidR="000758E8">
        <w:rPr>
          <w:rFonts w:ascii="Bookman Old Style" w:hAnsi="Bookman Old Style" w:cs="Tahoma"/>
          <w:sz w:val="24"/>
          <w:szCs w:val="24"/>
        </w:rPr>
        <w:t xml:space="preserve">DPP </w:t>
      </w:r>
      <w:r w:rsidR="000758E8" w:rsidRPr="00DE098A">
        <w:rPr>
          <w:rFonts w:ascii="Bookman Old Style" w:hAnsi="Bookman Old Style" w:cs="Tahoma"/>
          <w:b/>
          <w:sz w:val="24"/>
          <w:szCs w:val="24"/>
        </w:rPr>
        <w:t>Serikat Buruh Sejahtera Indonesia</w:t>
      </w:r>
      <w:r w:rsidR="00076526">
        <w:rPr>
          <w:rFonts w:ascii="Bookman Old Style" w:hAnsi="Bookman Old Style" w:cs="Tahoma"/>
          <w:sz w:val="24"/>
          <w:szCs w:val="24"/>
        </w:rPr>
        <w:t xml:space="preserve"> mewakili organisasi didalam dan diluar organisasi</w:t>
      </w:r>
    </w:p>
    <w:p w:rsidR="00871E90" w:rsidRPr="00DE098A" w:rsidRDefault="00871E90" w:rsidP="00871E90">
      <w:pPr>
        <w:spacing w:after="0" w:line="240" w:lineRule="auto"/>
        <w:ind w:left="1080" w:hanging="540"/>
        <w:jc w:val="both"/>
        <w:rPr>
          <w:rFonts w:ascii="Bookman Old Style" w:eastAsia="Times New Roman" w:hAnsi="Bookman Old Style" w:cs="Times New Roman"/>
          <w:sz w:val="24"/>
          <w:szCs w:val="24"/>
          <w:lang w:val="id-ID" w:eastAsia="id-ID"/>
        </w:rPr>
      </w:pPr>
    </w:p>
    <w:p w:rsidR="00A04A7A" w:rsidRPr="00DE098A" w:rsidRDefault="00871E90" w:rsidP="00871E90">
      <w:pPr>
        <w:spacing w:after="0" w:line="240" w:lineRule="auto"/>
        <w:ind w:left="1080" w:hanging="540"/>
        <w:jc w:val="both"/>
        <w:rPr>
          <w:rFonts w:ascii="Bookman Old Style" w:eastAsia="Times New Roman" w:hAnsi="Bookman Old Style" w:cs="Times New Roman"/>
          <w:color w:val="FF0000"/>
          <w:sz w:val="24"/>
          <w:szCs w:val="24"/>
          <w:lang w:val="id-ID" w:eastAsia="id-ID"/>
        </w:rPr>
      </w:pPr>
      <w:proofErr w:type="gramStart"/>
      <w:r w:rsidRPr="00DE098A">
        <w:rPr>
          <w:rFonts w:ascii="Bookman Old Style" w:eastAsia="Times New Roman" w:hAnsi="Bookman Old Style" w:cs="Times New Roman"/>
          <w:sz w:val="24"/>
          <w:szCs w:val="24"/>
          <w:lang w:eastAsia="id-ID"/>
        </w:rPr>
        <w:t>Oleh karena itu SBSI sah mengajukan permohonan ini</w:t>
      </w:r>
      <w:r w:rsidRPr="00DE098A">
        <w:rPr>
          <w:rFonts w:ascii="Bookman Old Style" w:eastAsia="Times New Roman" w:hAnsi="Bookman Old Style" w:cs="Times New Roman"/>
          <w:sz w:val="24"/>
          <w:szCs w:val="24"/>
          <w:lang w:val="id-ID" w:eastAsia="id-ID"/>
        </w:rPr>
        <w:t>.</w:t>
      </w:r>
      <w:proofErr w:type="gramEnd"/>
    </w:p>
    <w:p w:rsidR="00871E90" w:rsidRPr="00DE098A" w:rsidRDefault="00871E90" w:rsidP="00246908">
      <w:pPr>
        <w:spacing w:after="0" w:line="240" w:lineRule="auto"/>
        <w:ind w:left="540" w:hanging="540"/>
        <w:jc w:val="both"/>
        <w:rPr>
          <w:rFonts w:ascii="Bookman Old Style" w:eastAsia="Times New Roman" w:hAnsi="Bookman Old Style" w:cs="Times New Roman"/>
          <w:color w:val="FF0000"/>
          <w:sz w:val="24"/>
          <w:szCs w:val="24"/>
          <w:lang w:val="id-ID" w:eastAsia="id-ID"/>
        </w:rPr>
      </w:pPr>
    </w:p>
    <w:p w:rsidR="00DE098A" w:rsidRDefault="00DE098A" w:rsidP="004921EC">
      <w:pPr>
        <w:widowControl w:val="0"/>
        <w:tabs>
          <w:tab w:val="left" w:pos="220"/>
          <w:tab w:val="left" w:pos="720"/>
        </w:tabs>
        <w:autoSpaceDE w:val="0"/>
        <w:autoSpaceDN w:val="0"/>
        <w:adjustRightInd w:val="0"/>
        <w:spacing w:after="240"/>
        <w:ind w:left="567"/>
        <w:contextualSpacing/>
        <w:jc w:val="both"/>
        <w:rPr>
          <w:rFonts w:ascii="Bookman Old Style" w:hAnsi="Bookman Old Style" w:cs="Times"/>
          <w:b/>
          <w:sz w:val="24"/>
          <w:szCs w:val="24"/>
          <w:lang w:val="id-ID"/>
        </w:rPr>
      </w:pPr>
    </w:p>
    <w:p w:rsidR="00A04A7A" w:rsidRPr="00DE098A" w:rsidRDefault="00D86F7E" w:rsidP="004921EC">
      <w:pPr>
        <w:widowControl w:val="0"/>
        <w:tabs>
          <w:tab w:val="left" w:pos="220"/>
          <w:tab w:val="left" w:pos="720"/>
        </w:tabs>
        <w:autoSpaceDE w:val="0"/>
        <w:autoSpaceDN w:val="0"/>
        <w:adjustRightInd w:val="0"/>
        <w:spacing w:after="240"/>
        <w:ind w:left="567"/>
        <w:contextualSpacing/>
        <w:jc w:val="both"/>
        <w:rPr>
          <w:rFonts w:ascii="Bookman Old Style" w:hAnsi="Bookman Old Style" w:cs="Times"/>
          <w:b/>
          <w:sz w:val="24"/>
          <w:szCs w:val="24"/>
          <w:lang w:val="id-ID"/>
        </w:rPr>
      </w:pPr>
      <w:proofErr w:type="gramStart"/>
      <w:r w:rsidRPr="00DE098A">
        <w:rPr>
          <w:rFonts w:ascii="Bookman Old Style" w:hAnsi="Bookman Old Style" w:cs="Times"/>
          <w:b/>
          <w:sz w:val="24"/>
          <w:szCs w:val="24"/>
        </w:rPr>
        <w:lastRenderedPageBreak/>
        <w:t>Pemohon</w:t>
      </w:r>
      <w:r w:rsidR="00A04A7A" w:rsidRPr="00DE098A">
        <w:rPr>
          <w:rFonts w:ascii="Bookman Old Style" w:hAnsi="Bookman Old Style" w:cs="Times"/>
          <w:b/>
          <w:sz w:val="24"/>
          <w:szCs w:val="24"/>
        </w:rPr>
        <w:t>2 :</w:t>
      </w:r>
      <w:proofErr w:type="gramEnd"/>
      <w:r w:rsidR="00A04A7A" w:rsidRPr="00DE098A">
        <w:rPr>
          <w:rFonts w:ascii="Bookman Old Style" w:hAnsi="Bookman Old Style" w:cs="Times"/>
          <w:b/>
          <w:sz w:val="24"/>
          <w:szCs w:val="24"/>
        </w:rPr>
        <w:t xml:space="preserve"> Konfeder</w:t>
      </w:r>
      <w:r w:rsidR="004921EC" w:rsidRPr="00DE098A">
        <w:rPr>
          <w:rFonts w:ascii="Bookman Old Style" w:hAnsi="Bookman Old Style" w:cs="Times"/>
          <w:b/>
          <w:sz w:val="24"/>
          <w:szCs w:val="24"/>
        </w:rPr>
        <w:t>asi Serikat Pekerja Indonesia (KSPI</w:t>
      </w:r>
      <w:r w:rsidR="00A04A7A" w:rsidRPr="00DE098A">
        <w:rPr>
          <w:rFonts w:ascii="Bookman Old Style" w:hAnsi="Bookman Old Style" w:cs="Times"/>
          <w:b/>
          <w:sz w:val="24"/>
          <w:szCs w:val="24"/>
        </w:rPr>
        <w:t>)</w:t>
      </w:r>
    </w:p>
    <w:p w:rsidR="00871E90" w:rsidRPr="00DE098A" w:rsidRDefault="00871E90" w:rsidP="003D3E0C">
      <w:pPr>
        <w:widowControl w:val="0"/>
        <w:tabs>
          <w:tab w:val="left" w:pos="220"/>
          <w:tab w:val="left" w:pos="720"/>
        </w:tabs>
        <w:autoSpaceDE w:val="0"/>
        <w:autoSpaceDN w:val="0"/>
        <w:adjustRightInd w:val="0"/>
        <w:spacing w:after="240"/>
        <w:ind w:left="567"/>
        <w:contextualSpacing/>
        <w:jc w:val="both"/>
        <w:rPr>
          <w:rFonts w:ascii="Bookman Old Style" w:eastAsia="Times New Roman" w:hAnsi="Bookman Old Style" w:cs="Times New Roman"/>
          <w:sz w:val="24"/>
          <w:szCs w:val="24"/>
          <w:lang w:val="id-ID" w:eastAsia="id-ID"/>
        </w:rPr>
      </w:pPr>
    </w:p>
    <w:p w:rsidR="00871E90" w:rsidRPr="00DE098A" w:rsidRDefault="00871E90" w:rsidP="003D3E0C">
      <w:pPr>
        <w:widowControl w:val="0"/>
        <w:tabs>
          <w:tab w:val="left" w:pos="220"/>
          <w:tab w:val="left" w:pos="720"/>
        </w:tabs>
        <w:autoSpaceDE w:val="0"/>
        <w:autoSpaceDN w:val="0"/>
        <w:adjustRightInd w:val="0"/>
        <w:spacing w:after="240"/>
        <w:ind w:left="567"/>
        <w:contextualSpacing/>
        <w:jc w:val="both"/>
        <w:rPr>
          <w:rFonts w:ascii="Bookman Old Style" w:hAnsi="Bookman Old Style" w:cs="Times"/>
          <w:sz w:val="24"/>
          <w:szCs w:val="24"/>
          <w:lang w:val="id-ID"/>
        </w:rPr>
      </w:pPr>
      <w:r w:rsidRPr="00DE098A">
        <w:rPr>
          <w:rFonts w:ascii="Bookman Old Style" w:eastAsia="Times New Roman" w:hAnsi="Bookman Old Style" w:cs="Times New Roman"/>
          <w:sz w:val="24"/>
          <w:szCs w:val="24"/>
          <w:lang w:eastAsia="id-ID"/>
        </w:rPr>
        <w:t xml:space="preserve">KSPI sesuai Undang-undang nomor 21 tahun 2000 tentang Serikat Buruh/Serikat Pekerja, telah dicatatkan di Suku Dinas Tenaga Kerja dan Transmigrasi Jakarta Timur pada 17 Oktober 2012 dengan Nomor : 2234/-1.835.2. Pada Kongres Nasional III Ir. H. Said Iqbal, ME terpilih menjadi Presiden dan Muhamad Rusdi terpilih menjadi Sekretaris Jenderal, dua-duanya untuk masa kerja 2012-2017. </w:t>
      </w:r>
    </w:p>
    <w:p w:rsidR="00A04A7A" w:rsidRPr="00DE098A" w:rsidRDefault="006D3DE8" w:rsidP="003D3E0C">
      <w:pPr>
        <w:widowControl w:val="0"/>
        <w:tabs>
          <w:tab w:val="left" w:pos="220"/>
          <w:tab w:val="left" w:pos="720"/>
        </w:tabs>
        <w:autoSpaceDE w:val="0"/>
        <w:autoSpaceDN w:val="0"/>
        <w:adjustRightInd w:val="0"/>
        <w:spacing w:after="240"/>
        <w:ind w:left="567"/>
        <w:contextualSpacing/>
        <w:jc w:val="both"/>
        <w:rPr>
          <w:rFonts w:ascii="Bookman Old Style" w:hAnsi="Bookman Old Style" w:cs="Times"/>
          <w:sz w:val="24"/>
          <w:szCs w:val="24"/>
        </w:rPr>
      </w:pPr>
      <w:r w:rsidRPr="00DE098A">
        <w:rPr>
          <w:rFonts w:ascii="Bookman Old Style" w:hAnsi="Bookman Old Style" w:cs="Times"/>
          <w:sz w:val="24"/>
          <w:szCs w:val="24"/>
          <w:lang w:val="id-ID"/>
        </w:rPr>
        <w:t>D</w:t>
      </w:r>
      <w:r w:rsidR="003D3E0C" w:rsidRPr="00DE098A">
        <w:rPr>
          <w:rFonts w:ascii="Bookman Old Style" w:hAnsi="Bookman Old Style" w:cs="Times"/>
          <w:sz w:val="24"/>
          <w:szCs w:val="24"/>
          <w:lang w:val="id-ID"/>
        </w:rPr>
        <w:t xml:space="preserve">alam </w:t>
      </w:r>
      <w:r w:rsidR="00A04A7A" w:rsidRPr="00DE098A">
        <w:rPr>
          <w:rFonts w:ascii="Bookman Old Style" w:hAnsi="Bookman Old Style" w:cs="Times"/>
          <w:sz w:val="24"/>
          <w:szCs w:val="24"/>
        </w:rPr>
        <w:t xml:space="preserve">Anggaran Dasar  </w:t>
      </w:r>
      <w:r w:rsidR="003D3E0C" w:rsidRPr="00DE098A">
        <w:rPr>
          <w:rFonts w:ascii="Bookman Old Style" w:hAnsi="Bookman Old Style" w:cs="Times"/>
          <w:sz w:val="24"/>
          <w:szCs w:val="24"/>
          <w:lang w:val="id-ID"/>
        </w:rPr>
        <w:t>dan</w:t>
      </w:r>
      <w:r w:rsidR="00A04A7A" w:rsidRPr="00DE098A">
        <w:rPr>
          <w:rFonts w:ascii="Bookman Old Style" w:hAnsi="Bookman Old Style" w:cs="Times"/>
          <w:sz w:val="24"/>
          <w:szCs w:val="24"/>
        </w:rPr>
        <w:t xml:space="preserve"> Anggaran Rumah Tangga Konfederasi Serikat Pekerja Indonesia (KSPI) merumuskan ;</w:t>
      </w:r>
    </w:p>
    <w:p w:rsidR="00A04A7A" w:rsidRPr="00DE098A" w:rsidRDefault="00A04A7A" w:rsidP="007C05AB">
      <w:pPr>
        <w:pStyle w:val="ListParagraph"/>
        <w:widowControl w:val="0"/>
        <w:numPr>
          <w:ilvl w:val="0"/>
          <w:numId w:val="25"/>
        </w:numPr>
        <w:autoSpaceDE w:val="0"/>
        <w:autoSpaceDN w:val="0"/>
        <w:adjustRightInd w:val="0"/>
        <w:spacing w:after="0" w:line="240" w:lineRule="auto"/>
        <w:ind w:left="993"/>
        <w:jc w:val="both"/>
        <w:rPr>
          <w:rFonts w:ascii="Bookman Old Style" w:hAnsi="Bookman Old Style" w:cs="Times"/>
          <w:sz w:val="24"/>
          <w:szCs w:val="24"/>
        </w:rPr>
      </w:pPr>
      <w:r w:rsidRPr="00DE098A">
        <w:rPr>
          <w:rFonts w:ascii="Bookman Old Style" w:hAnsi="Bookman Old Style"/>
          <w:sz w:val="24"/>
          <w:szCs w:val="24"/>
        </w:rPr>
        <w:t>Dalam pasal 23 Anggaran Dasar tentang Kewenangan KSPI</w:t>
      </w:r>
      <w:r w:rsidRPr="00DE098A">
        <w:rPr>
          <w:rFonts w:ascii="Bookman Old Style" w:hAnsi="Bookman Old Style" w:cs="Times"/>
          <w:sz w:val="24"/>
          <w:szCs w:val="24"/>
        </w:rPr>
        <w:t xml:space="preserve"> :</w:t>
      </w:r>
    </w:p>
    <w:p w:rsidR="00A04A7A" w:rsidRPr="00DE098A" w:rsidRDefault="00A04A7A" w:rsidP="00A04A7A">
      <w:pPr>
        <w:pStyle w:val="ListParagraph"/>
        <w:widowControl w:val="0"/>
        <w:autoSpaceDE w:val="0"/>
        <w:autoSpaceDN w:val="0"/>
        <w:adjustRightInd w:val="0"/>
        <w:ind w:left="1353"/>
        <w:jc w:val="both"/>
        <w:rPr>
          <w:rFonts w:ascii="Bookman Old Style" w:hAnsi="Bookman Old Style" w:cs="Times"/>
          <w:sz w:val="24"/>
          <w:szCs w:val="24"/>
        </w:rPr>
      </w:pPr>
    </w:p>
    <w:p w:rsidR="00A04A7A" w:rsidRPr="00DE098A" w:rsidRDefault="00A04A7A" w:rsidP="00DE098A">
      <w:pPr>
        <w:pStyle w:val="ListParagraph"/>
        <w:widowControl w:val="0"/>
        <w:numPr>
          <w:ilvl w:val="0"/>
          <w:numId w:val="36"/>
        </w:numPr>
        <w:tabs>
          <w:tab w:val="left" w:pos="220"/>
        </w:tabs>
        <w:autoSpaceDE w:val="0"/>
        <w:autoSpaceDN w:val="0"/>
        <w:adjustRightInd w:val="0"/>
        <w:spacing w:after="240"/>
        <w:ind w:left="1418"/>
        <w:jc w:val="both"/>
        <w:rPr>
          <w:rFonts w:ascii="Bookman Old Style" w:hAnsi="Bookman Old Style" w:cs="Times"/>
          <w:sz w:val="24"/>
          <w:szCs w:val="24"/>
        </w:rPr>
      </w:pPr>
      <w:r w:rsidRPr="00DE098A">
        <w:rPr>
          <w:rFonts w:ascii="Bookman Old Style" w:hAnsi="Bookman Old Style"/>
          <w:sz w:val="24"/>
          <w:szCs w:val="24"/>
        </w:rPr>
        <w:t>KSPI memegang kekuasaan tertinggi ke dalam dan keluar dengan menitik beratkan perjuangannya (kebijakan) kepada ideologi, politik, ekonomi, sosial dan budaya (ipoleksosbud) di bidang ketenagakerjaan.</w:t>
      </w:r>
    </w:p>
    <w:p w:rsidR="00A04A7A" w:rsidRPr="00DE098A" w:rsidRDefault="00A04A7A" w:rsidP="00DE098A">
      <w:pPr>
        <w:pStyle w:val="ListParagraph"/>
        <w:widowControl w:val="0"/>
        <w:numPr>
          <w:ilvl w:val="0"/>
          <w:numId w:val="36"/>
        </w:numPr>
        <w:tabs>
          <w:tab w:val="left" w:pos="220"/>
        </w:tabs>
        <w:autoSpaceDE w:val="0"/>
        <w:autoSpaceDN w:val="0"/>
        <w:adjustRightInd w:val="0"/>
        <w:spacing w:after="240"/>
        <w:ind w:left="1418"/>
        <w:jc w:val="both"/>
        <w:rPr>
          <w:rFonts w:ascii="Bookman Old Style" w:hAnsi="Bookman Old Style" w:cs="Times"/>
          <w:sz w:val="24"/>
          <w:szCs w:val="24"/>
        </w:rPr>
      </w:pPr>
      <w:r w:rsidRPr="00DE098A">
        <w:rPr>
          <w:rFonts w:ascii="Bookman Old Style" w:hAnsi="Bookman Old Style"/>
          <w:sz w:val="24"/>
          <w:szCs w:val="24"/>
        </w:rPr>
        <w:t>Dalam hal Afiliasi meminta bantuan Dewan Eksekutif Nasional untuk mendukung dan/atau memperjuangkan hak dan kepentingan (anggota) nya, baik secara politis maupun teknis, wajib ditangani secara serius sampai selesainya perkara atau permasalahan tersebut.</w:t>
      </w:r>
    </w:p>
    <w:p w:rsidR="00A04A7A" w:rsidRPr="00DE098A" w:rsidRDefault="00A04A7A" w:rsidP="00A04A7A">
      <w:pPr>
        <w:pStyle w:val="ListParagraph"/>
        <w:widowControl w:val="0"/>
        <w:tabs>
          <w:tab w:val="left" w:pos="220"/>
        </w:tabs>
        <w:autoSpaceDE w:val="0"/>
        <w:autoSpaceDN w:val="0"/>
        <w:adjustRightInd w:val="0"/>
        <w:spacing w:after="240"/>
        <w:ind w:left="1701"/>
        <w:jc w:val="both"/>
        <w:rPr>
          <w:rFonts w:ascii="Bookman Old Style" w:hAnsi="Bookman Old Style" w:cs="Times"/>
          <w:sz w:val="24"/>
          <w:szCs w:val="24"/>
        </w:rPr>
      </w:pPr>
    </w:p>
    <w:p w:rsidR="00A04A7A" w:rsidRPr="00DE098A" w:rsidRDefault="00A04A7A" w:rsidP="007C05AB">
      <w:pPr>
        <w:pStyle w:val="ListParagraph"/>
        <w:numPr>
          <w:ilvl w:val="0"/>
          <w:numId w:val="25"/>
        </w:numPr>
        <w:ind w:left="993"/>
        <w:jc w:val="both"/>
        <w:rPr>
          <w:rFonts w:ascii="Bookman Old Style" w:hAnsi="Bookman Old Style"/>
          <w:sz w:val="24"/>
          <w:szCs w:val="24"/>
        </w:rPr>
      </w:pPr>
      <w:r w:rsidRPr="00DE098A">
        <w:rPr>
          <w:rFonts w:ascii="Bookman Old Style" w:hAnsi="Bookman Old Style"/>
          <w:sz w:val="24"/>
          <w:szCs w:val="24"/>
        </w:rPr>
        <w:t xml:space="preserve">Pasal 4 </w:t>
      </w:r>
      <w:r w:rsidRPr="00DE098A">
        <w:rPr>
          <w:rFonts w:ascii="Bookman Old Style" w:hAnsi="Bookman Old Style"/>
          <w:sz w:val="24"/>
          <w:szCs w:val="24"/>
          <w:lang w:val="id-ID"/>
        </w:rPr>
        <w:t xml:space="preserve">Anggaran Rumah Tangga, </w:t>
      </w:r>
      <w:r w:rsidRPr="00DE098A">
        <w:rPr>
          <w:rFonts w:ascii="Bookman Old Style" w:hAnsi="Bookman Old Style"/>
          <w:sz w:val="24"/>
          <w:szCs w:val="24"/>
        </w:rPr>
        <w:t>yang berbunyi :</w:t>
      </w:r>
    </w:p>
    <w:p w:rsidR="00A04A7A" w:rsidRPr="00DE098A" w:rsidRDefault="00A04A7A" w:rsidP="007C05AB">
      <w:pPr>
        <w:tabs>
          <w:tab w:val="left" w:pos="993"/>
        </w:tabs>
        <w:contextualSpacing/>
        <w:jc w:val="both"/>
        <w:rPr>
          <w:rFonts w:ascii="Bookman Old Style" w:hAnsi="Bookman Old Style"/>
          <w:sz w:val="24"/>
          <w:szCs w:val="24"/>
        </w:rPr>
      </w:pPr>
      <w:r w:rsidRPr="00DE098A">
        <w:rPr>
          <w:rFonts w:ascii="Bookman Old Style" w:hAnsi="Bookman Old Style"/>
          <w:sz w:val="24"/>
          <w:szCs w:val="24"/>
        </w:rPr>
        <w:t xml:space="preserve">Dewan Eksekutif Nasional berperan dan bertanggung jawab untuk </w:t>
      </w:r>
    </w:p>
    <w:p w:rsidR="00A04A7A" w:rsidRPr="00DE098A" w:rsidRDefault="00A04A7A" w:rsidP="007C05AB">
      <w:pPr>
        <w:numPr>
          <w:ilvl w:val="0"/>
          <w:numId w:val="24"/>
        </w:numPr>
        <w:tabs>
          <w:tab w:val="left" w:pos="1418"/>
        </w:tabs>
        <w:ind w:left="1276" w:hanging="284"/>
        <w:contextualSpacing/>
        <w:jc w:val="both"/>
        <w:rPr>
          <w:rFonts w:ascii="Bookman Old Style" w:hAnsi="Bookman Old Style"/>
          <w:sz w:val="24"/>
          <w:szCs w:val="24"/>
        </w:rPr>
      </w:pPr>
      <w:r w:rsidRPr="00DE098A">
        <w:rPr>
          <w:rFonts w:ascii="Bookman Old Style" w:hAnsi="Bookman Old Style"/>
          <w:sz w:val="24"/>
          <w:szCs w:val="24"/>
        </w:rPr>
        <w:t>Melaksanakan keputusan-keputusan kongres nasional dan kebijakan KSPI lainnya.</w:t>
      </w:r>
    </w:p>
    <w:p w:rsidR="00A04A7A" w:rsidRPr="00DE098A" w:rsidRDefault="00A04A7A" w:rsidP="007C05AB">
      <w:pPr>
        <w:numPr>
          <w:ilvl w:val="0"/>
          <w:numId w:val="24"/>
        </w:numPr>
        <w:tabs>
          <w:tab w:val="left" w:pos="1418"/>
        </w:tabs>
        <w:ind w:left="1276" w:hanging="284"/>
        <w:contextualSpacing/>
        <w:jc w:val="both"/>
        <w:rPr>
          <w:rFonts w:ascii="Bookman Old Style" w:hAnsi="Bookman Old Style"/>
          <w:sz w:val="24"/>
          <w:szCs w:val="24"/>
        </w:rPr>
      </w:pPr>
      <w:r w:rsidRPr="00DE098A">
        <w:rPr>
          <w:rFonts w:ascii="Bookman Old Style" w:hAnsi="Bookman Old Style"/>
          <w:sz w:val="24"/>
          <w:szCs w:val="24"/>
        </w:rPr>
        <w:t xml:space="preserve">Menjalankan program aksi untuk dan atas </w:t>
      </w:r>
      <w:proofErr w:type="gramStart"/>
      <w:r w:rsidRPr="00DE098A">
        <w:rPr>
          <w:rFonts w:ascii="Bookman Old Style" w:hAnsi="Bookman Old Style"/>
          <w:sz w:val="24"/>
          <w:szCs w:val="24"/>
        </w:rPr>
        <w:t>nama</w:t>
      </w:r>
      <w:proofErr w:type="gramEnd"/>
      <w:r w:rsidRPr="00DE098A">
        <w:rPr>
          <w:rFonts w:ascii="Bookman Old Style" w:hAnsi="Bookman Old Style"/>
          <w:sz w:val="24"/>
          <w:szCs w:val="24"/>
        </w:rPr>
        <w:t xml:space="preserve"> KSPI.</w:t>
      </w:r>
    </w:p>
    <w:p w:rsidR="00A04A7A" w:rsidRPr="00DE098A" w:rsidRDefault="00A04A7A" w:rsidP="007C05AB">
      <w:pPr>
        <w:numPr>
          <w:ilvl w:val="0"/>
          <w:numId w:val="24"/>
        </w:numPr>
        <w:ind w:left="1276" w:hanging="284"/>
        <w:contextualSpacing/>
        <w:jc w:val="both"/>
        <w:rPr>
          <w:rFonts w:ascii="Bookman Old Style" w:hAnsi="Bookman Old Style"/>
          <w:sz w:val="24"/>
          <w:szCs w:val="24"/>
        </w:rPr>
      </w:pPr>
      <w:r w:rsidRPr="00DE098A">
        <w:rPr>
          <w:rFonts w:ascii="Bookman Old Style" w:hAnsi="Bookman Old Style"/>
          <w:sz w:val="24"/>
          <w:szCs w:val="24"/>
        </w:rPr>
        <w:t>Membentuk komite perempuan, komite pekerja muda dan perwakilan daerah.</w:t>
      </w:r>
    </w:p>
    <w:p w:rsidR="00A04A7A" w:rsidRPr="00DE098A" w:rsidRDefault="00A04A7A" w:rsidP="007C05AB">
      <w:pPr>
        <w:numPr>
          <w:ilvl w:val="0"/>
          <w:numId w:val="24"/>
        </w:numPr>
        <w:ind w:left="1276" w:hanging="284"/>
        <w:contextualSpacing/>
        <w:jc w:val="both"/>
        <w:rPr>
          <w:rFonts w:ascii="Bookman Old Style" w:hAnsi="Bookman Old Style"/>
          <w:sz w:val="24"/>
          <w:szCs w:val="24"/>
        </w:rPr>
      </w:pPr>
      <w:r w:rsidRPr="00DE098A">
        <w:rPr>
          <w:rFonts w:ascii="Bookman Old Style" w:hAnsi="Bookman Old Style"/>
          <w:sz w:val="24"/>
          <w:szCs w:val="24"/>
        </w:rPr>
        <w:t>Menyusun dan menerbitkan peraturan organisasi yang tidak bertentangan dengan Anggaran Dasar dan Anggaran Rumah Tangga.</w:t>
      </w:r>
    </w:p>
    <w:p w:rsidR="00A04A7A" w:rsidRPr="00DE098A" w:rsidRDefault="00A04A7A" w:rsidP="007C05AB">
      <w:pPr>
        <w:numPr>
          <w:ilvl w:val="0"/>
          <w:numId w:val="24"/>
        </w:numPr>
        <w:ind w:left="1276" w:hanging="284"/>
        <w:contextualSpacing/>
        <w:jc w:val="both"/>
        <w:rPr>
          <w:rFonts w:ascii="Bookman Old Style" w:hAnsi="Bookman Old Style"/>
          <w:sz w:val="24"/>
          <w:szCs w:val="24"/>
        </w:rPr>
      </w:pPr>
      <w:r w:rsidRPr="00DE098A">
        <w:rPr>
          <w:rFonts w:ascii="Bookman Old Style" w:hAnsi="Bookman Old Style"/>
          <w:sz w:val="24"/>
          <w:szCs w:val="24"/>
        </w:rPr>
        <w:t>Menyeleksi secara terbuka dan menempatkan perwakilan-perwakilan KSPI dalam lembaga ketenagakerjaan, baik nasional dan internasional.</w:t>
      </w:r>
    </w:p>
    <w:p w:rsidR="00871E90" w:rsidRPr="00DE098A" w:rsidRDefault="00871E90" w:rsidP="00871E90">
      <w:pPr>
        <w:pStyle w:val="ListParagraph"/>
        <w:widowControl w:val="0"/>
        <w:tabs>
          <w:tab w:val="left" w:pos="220"/>
          <w:tab w:val="left" w:pos="567"/>
        </w:tabs>
        <w:autoSpaceDE w:val="0"/>
        <w:autoSpaceDN w:val="0"/>
        <w:adjustRightInd w:val="0"/>
        <w:spacing w:after="240"/>
        <w:ind w:left="567"/>
        <w:jc w:val="both"/>
        <w:rPr>
          <w:rFonts w:ascii="Bookman Old Style" w:hAnsi="Bookman Old Style" w:cs="Times"/>
          <w:sz w:val="24"/>
          <w:szCs w:val="24"/>
          <w:lang w:val="id-ID"/>
        </w:rPr>
      </w:pPr>
      <w:r w:rsidRPr="00DE098A">
        <w:rPr>
          <w:rFonts w:ascii="Bookman Old Style" w:eastAsia="Times New Roman" w:hAnsi="Bookman Old Style" w:cs="Times New Roman"/>
          <w:sz w:val="24"/>
          <w:szCs w:val="24"/>
          <w:lang w:eastAsia="id-ID"/>
        </w:rPr>
        <w:t>Oleh karena itu KSPI sah mengajukan permohonan ini</w:t>
      </w:r>
    </w:p>
    <w:p w:rsidR="004921EC" w:rsidRPr="00DE098A" w:rsidRDefault="004921EC" w:rsidP="004921EC">
      <w:pPr>
        <w:spacing w:after="0" w:line="240" w:lineRule="auto"/>
        <w:ind w:left="1816" w:hanging="540"/>
        <w:jc w:val="both"/>
        <w:rPr>
          <w:rFonts w:ascii="Bookman Old Style" w:eastAsia="Times New Roman" w:hAnsi="Bookman Old Style" w:cs="Times New Roman"/>
          <w:sz w:val="24"/>
          <w:szCs w:val="24"/>
          <w:lang w:eastAsia="id-ID"/>
        </w:rPr>
      </w:pPr>
    </w:p>
    <w:p w:rsidR="00A04A7A" w:rsidRPr="00DE098A" w:rsidRDefault="00D86F7E" w:rsidP="007C05AB">
      <w:pPr>
        <w:spacing w:after="0" w:line="240" w:lineRule="auto"/>
        <w:ind w:left="1134" w:hanging="540"/>
        <w:jc w:val="both"/>
        <w:rPr>
          <w:rFonts w:ascii="Bookman Old Style" w:hAnsi="Bookman Old Style" w:cs="Tahoma"/>
          <w:b/>
          <w:sz w:val="24"/>
          <w:szCs w:val="24"/>
          <w:lang w:val="id-ID"/>
        </w:rPr>
      </w:pPr>
      <w:proofErr w:type="gramStart"/>
      <w:r w:rsidRPr="00DE098A">
        <w:rPr>
          <w:rFonts w:ascii="Bookman Old Style" w:eastAsia="Times New Roman" w:hAnsi="Bookman Old Style" w:cs="Times New Roman"/>
          <w:b/>
          <w:sz w:val="24"/>
          <w:szCs w:val="24"/>
          <w:lang w:eastAsia="id-ID"/>
        </w:rPr>
        <w:t>Pemohon</w:t>
      </w:r>
      <w:r w:rsidR="004921EC" w:rsidRPr="00DE098A">
        <w:rPr>
          <w:rFonts w:ascii="Bookman Old Style" w:eastAsia="Times New Roman" w:hAnsi="Bookman Old Style" w:cs="Times New Roman"/>
          <w:b/>
          <w:sz w:val="24"/>
          <w:szCs w:val="24"/>
          <w:lang w:eastAsia="id-ID"/>
        </w:rPr>
        <w:t>3 :</w:t>
      </w:r>
      <w:r w:rsidR="004921EC" w:rsidRPr="00DE098A">
        <w:rPr>
          <w:rFonts w:ascii="Bookman Old Style" w:hAnsi="Bookman Old Style" w:cs="Tahoma"/>
          <w:b/>
          <w:sz w:val="24"/>
          <w:szCs w:val="24"/>
        </w:rPr>
        <w:t>Dewan</w:t>
      </w:r>
      <w:proofErr w:type="gramEnd"/>
      <w:r w:rsidR="004921EC" w:rsidRPr="00DE098A">
        <w:rPr>
          <w:rFonts w:ascii="Bookman Old Style" w:hAnsi="Bookman Old Style" w:cs="Tahoma"/>
          <w:b/>
          <w:sz w:val="24"/>
          <w:szCs w:val="24"/>
        </w:rPr>
        <w:t xml:space="preserve"> Pimpinan Pusat Partai Buruh (DPP PB)</w:t>
      </w:r>
    </w:p>
    <w:p w:rsidR="00871E90" w:rsidRPr="00DE098A" w:rsidRDefault="00871E90" w:rsidP="00871E90">
      <w:pPr>
        <w:spacing w:after="0" w:line="240" w:lineRule="auto"/>
        <w:ind w:left="567"/>
        <w:jc w:val="both"/>
        <w:rPr>
          <w:rFonts w:ascii="Bookman Old Style" w:eastAsia="Times New Roman" w:hAnsi="Bookman Old Style" w:cs="Times New Roman"/>
          <w:sz w:val="24"/>
          <w:szCs w:val="24"/>
          <w:lang w:val="id-ID" w:eastAsia="id-ID"/>
        </w:rPr>
      </w:pPr>
    </w:p>
    <w:p w:rsidR="00871E90" w:rsidRPr="00DE098A" w:rsidRDefault="00172DC6" w:rsidP="00871E90">
      <w:pPr>
        <w:spacing w:after="0" w:line="240" w:lineRule="auto"/>
        <w:ind w:left="567"/>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eastAsia="id-ID"/>
        </w:rPr>
        <w:t xml:space="preserve">Partai Buruh, adalah partai politik yang didirikan pada 1 Mei 2001, yang menetapkan buruh sebagai konstituen utamanya. </w:t>
      </w:r>
      <w:r w:rsidR="00C270FA">
        <w:rPr>
          <w:rFonts w:ascii="Bookman Old Style" w:eastAsia="Times New Roman" w:hAnsi="Bookman Old Style" w:cs="Times New Roman"/>
          <w:sz w:val="24"/>
          <w:szCs w:val="24"/>
          <w:lang w:eastAsia="id-ID"/>
        </w:rPr>
        <w:t>Keputusan Menteri Hukum dan Hak Asasi Manusia Republik Indonesia</w:t>
      </w:r>
      <w:r w:rsidR="005415E0">
        <w:rPr>
          <w:rFonts w:ascii="Bookman Old Style" w:eastAsia="Times New Roman" w:hAnsi="Bookman Old Style" w:cs="Times New Roman"/>
          <w:sz w:val="24"/>
          <w:szCs w:val="24"/>
          <w:lang w:eastAsia="id-ID"/>
        </w:rPr>
        <w:t xml:space="preserve"> </w:t>
      </w:r>
      <w:r w:rsidRPr="00DE098A">
        <w:rPr>
          <w:rFonts w:ascii="Bookman Old Style" w:eastAsia="Times New Roman" w:hAnsi="Bookman Old Style" w:cs="Times New Roman"/>
          <w:b/>
          <w:sz w:val="24"/>
          <w:szCs w:val="24"/>
          <w:lang w:eastAsia="id-ID"/>
        </w:rPr>
        <w:t>dengan nomor</w:t>
      </w:r>
      <w:proofErr w:type="gramStart"/>
      <w:r w:rsidRPr="00DE098A">
        <w:rPr>
          <w:rFonts w:ascii="Bookman Old Style" w:eastAsia="Times New Roman" w:hAnsi="Bookman Old Style" w:cs="Times New Roman"/>
          <w:b/>
          <w:sz w:val="24"/>
          <w:szCs w:val="24"/>
          <w:lang w:eastAsia="id-ID"/>
        </w:rPr>
        <w:t>:</w:t>
      </w:r>
      <w:r w:rsidR="00C270FA">
        <w:rPr>
          <w:rFonts w:ascii="Bookman Old Style" w:eastAsia="Times New Roman" w:hAnsi="Bookman Old Style" w:cs="Times New Roman"/>
          <w:b/>
          <w:sz w:val="24"/>
          <w:szCs w:val="24"/>
          <w:lang w:eastAsia="id-ID"/>
        </w:rPr>
        <w:t>M.HH</w:t>
      </w:r>
      <w:proofErr w:type="gramEnd"/>
      <w:r w:rsidR="00C270FA">
        <w:rPr>
          <w:rFonts w:ascii="Bookman Old Style" w:eastAsia="Times New Roman" w:hAnsi="Bookman Old Style" w:cs="Times New Roman"/>
          <w:b/>
          <w:sz w:val="24"/>
          <w:szCs w:val="24"/>
          <w:lang w:eastAsia="id-ID"/>
        </w:rPr>
        <w:t>-10.AH.11.01.</w:t>
      </w:r>
      <w:r w:rsidRPr="00DE098A">
        <w:rPr>
          <w:rFonts w:ascii="Bookman Old Style" w:eastAsia="Times New Roman" w:hAnsi="Bookman Old Style" w:cs="Times New Roman"/>
          <w:sz w:val="24"/>
          <w:szCs w:val="24"/>
          <w:lang w:eastAsia="id-ID"/>
        </w:rPr>
        <w:t xml:space="preserve"> tahun 2010 </w:t>
      </w:r>
      <w:r w:rsidR="00C270FA">
        <w:rPr>
          <w:rFonts w:ascii="Bookman Old Style" w:eastAsia="Times New Roman" w:hAnsi="Bookman Old Style" w:cs="Times New Roman"/>
          <w:sz w:val="24"/>
          <w:szCs w:val="24"/>
          <w:lang w:eastAsia="id-ID"/>
        </w:rPr>
        <w:t>Tentang Perubahan Anggaran Das</w:t>
      </w:r>
      <w:r w:rsidR="004D6A70">
        <w:rPr>
          <w:rFonts w:ascii="Bookman Old Style" w:eastAsia="Times New Roman" w:hAnsi="Bookman Old Style" w:cs="Times New Roman"/>
          <w:sz w:val="24"/>
          <w:szCs w:val="24"/>
          <w:lang w:eastAsia="id-ID"/>
        </w:rPr>
        <w:t xml:space="preserve">ar, Anggaran </w:t>
      </w:r>
      <w:r w:rsidR="004D6A70">
        <w:rPr>
          <w:rFonts w:ascii="Bookman Old Style" w:eastAsia="Times New Roman" w:hAnsi="Bookman Old Style" w:cs="Times New Roman"/>
          <w:sz w:val="24"/>
          <w:szCs w:val="24"/>
          <w:lang w:eastAsia="id-ID"/>
        </w:rPr>
        <w:lastRenderedPageBreak/>
        <w:t>Rumah Tangga, dan Susunan Kepengurusan Dewan Pimpinan Pusat Partai Buruh</w:t>
      </w:r>
      <w:r w:rsidR="000A436B">
        <w:rPr>
          <w:rFonts w:ascii="Bookman Old Style" w:eastAsia="Times New Roman" w:hAnsi="Bookman Old Style" w:cs="Times New Roman"/>
          <w:sz w:val="24"/>
          <w:szCs w:val="24"/>
          <w:lang w:eastAsia="id-ID"/>
        </w:rPr>
        <w:t>,</w:t>
      </w:r>
      <w:r w:rsidR="007F2DE5">
        <w:rPr>
          <w:rFonts w:ascii="Bookman Old Style" w:eastAsia="Times New Roman" w:hAnsi="Bookman Old Style" w:cs="Times New Roman"/>
          <w:sz w:val="24"/>
          <w:szCs w:val="24"/>
          <w:lang w:eastAsia="id-ID"/>
        </w:rPr>
        <w:t xml:space="preserve"> </w:t>
      </w:r>
      <w:r w:rsidRPr="00DE098A">
        <w:rPr>
          <w:rFonts w:ascii="Bookman Old Style" w:eastAsia="Times New Roman" w:hAnsi="Bookman Old Style" w:cs="Times New Roman"/>
          <w:sz w:val="24"/>
          <w:szCs w:val="24"/>
          <w:lang w:eastAsia="id-ID"/>
        </w:rPr>
        <w:t>menyelenggarakan Kongres III</w:t>
      </w:r>
      <w:r w:rsidR="007F2DE5">
        <w:rPr>
          <w:rFonts w:ascii="Bookman Old Style" w:eastAsia="Times New Roman" w:hAnsi="Bookman Old Style" w:cs="Times New Roman"/>
          <w:sz w:val="24"/>
          <w:szCs w:val="24"/>
          <w:lang w:eastAsia="id-ID"/>
        </w:rPr>
        <w:t xml:space="preserve"> </w:t>
      </w:r>
      <w:r w:rsidR="000A436B" w:rsidRPr="00DE098A">
        <w:rPr>
          <w:rFonts w:ascii="Bookman Old Style" w:eastAsia="Times New Roman" w:hAnsi="Bookman Old Style" w:cs="Times New Roman"/>
          <w:sz w:val="24"/>
          <w:szCs w:val="24"/>
          <w:lang w:eastAsia="id-ID"/>
        </w:rPr>
        <w:t>Partai Buruh</w:t>
      </w:r>
      <w:r w:rsidRPr="00DE098A">
        <w:rPr>
          <w:rFonts w:ascii="Bookman Old Style" w:eastAsia="Times New Roman" w:hAnsi="Bookman Old Style" w:cs="Times New Roman"/>
          <w:sz w:val="24"/>
          <w:szCs w:val="24"/>
          <w:lang w:eastAsia="id-ID"/>
        </w:rPr>
        <w:t xml:space="preserve">, Sony Pujisasono,H.,MM terpilih menjadi Ketua Umum </w:t>
      </w:r>
      <w:r w:rsidR="007F2DE5">
        <w:rPr>
          <w:rFonts w:ascii="Bookman Old Style" w:eastAsia="Times New Roman" w:hAnsi="Bookman Old Style" w:cs="Times New Roman"/>
          <w:sz w:val="24"/>
          <w:szCs w:val="24"/>
          <w:lang w:eastAsia="id-ID"/>
        </w:rPr>
        <w:t xml:space="preserve">dan Markus Tiwow      </w:t>
      </w:r>
      <w:r w:rsidRPr="00DE098A">
        <w:rPr>
          <w:rFonts w:ascii="Bookman Old Style" w:eastAsia="Times New Roman" w:hAnsi="Bookman Old Style" w:cs="Times New Roman"/>
          <w:sz w:val="24"/>
          <w:szCs w:val="24"/>
          <w:lang w:eastAsia="id-ID"/>
        </w:rPr>
        <w:t xml:space="preserve"> terpilih menjadi Sekretaris Jenderal Dewan Pimpinan Pusat untuk masa kerja 2010-sekarang. </w:t>
      </w:r>
    </w:p>
    <w:p w:rsidR="00871E90" w:rsidRPr="00DE098A" w:rsidRDefault="00871E90" w:rsidP="00871E90">
      <w:pPr>
        <w:spacing w:after="0" w:line="240" w:lineRule="auto"/>
        <w:ind w:left="567"/>
        <w:jc w:val="both"/>
        <w:rPr>
          <w:rFonts w:ascii="Bookman Old Style" w:eastAsia="Times New Roman" w:hAnsi="Bookman Old Style" w:cs="Times New Roman"/>
          <w:sz w:val="24"/>
          <w:szCs w:val="24"/>
          <w:lang w:val="id-ID" w:eastAsia="id-ID"/>
        </w:rPr>
      </w:pPr>
    </w:p>
    <w:p w:rsidR="00871E90" w:rsidRPr="00DE098A" w:rsidRDefault="00871E90" w:rsidP="00871E90">
      <w:pPr>
        <w:spacing w:after="0" w:line="240" w:lineRule="auto"/>
        <w:ind w:left="540"/>
        <w:jc w:val="both"/>
        <w:rPr>
          <w:rFonts w:ascii="Bookman Old Style" w:eastAsia="Times New Roman" w:hAnsi="Bookman Old Style" w:cs="Times New Roman"/>
          <w:sz w:val="24"/>
          <w:szCs w:val="24"/>
          <w:lang w:eastAsia="id-ID"/>
        </w:rPr>
      </w:pPr>
      <w:r w:rsidRPr="00DE098A">
        <w:rPr>
          <w:rFonts w:ascii="Bookman Old Style" w:hAnsi="Bookman Old Style" w:cs="Times"/>
          <w:sz w:val="24"/>
          <w:szCs w:val="24"/>
          <w:lang w:val="id-ID"/>
        </w:rPr>
        <w:t>D</w:t>
      </w:r>
      <w:r w:rsidRPr="00DE098A">
        <w:rPr>
          <w:rFonts w:ascii="Bookman Old Style" w:hAnsi="Bookman Old Style" w:cs="Times"/>
          <w:sz w:val="24"/>
          <w:szCs w:val="24"/>
        </w:rPr>
        <w:t xml:space="preserve">alam </w:t>
      </w:r>
      <w:r w:rsidRPr="00DE098A">
        <w:rPr>
          <w:rFonts w:ascii="Bookman Old Style" w:hAnsi="Bookman Old Style" w:cs="Times"/>
          <w:sz w:val="24"/>
          <w:szCs w:val="24"/>
          <w:lang w:val="id-ID"/>
        </w:rPr>
        <w:t xml:space="preserve">Pasal </w:t>
      </w:r>
      <w:r w:rsidR="0093605B">
        <w:rPr>
          <w:rFonts w:ascii="Bookman Old Style" w:hAnsi="Bookman Old Style" w:cs="Times"/>
          <w:sz w:val="24"/>
          <w:szCs w:val="24"/>
        </w:rPr>
        <w:t>22 ayat 2</w:t>
      </w:r>
      <w:r w:rsidR="007F2DE5">
        <w:rPr>
          <w:rFonts w:ascii="Bookman Old Style" w:hAnsi="Bookman Old Style" w:cs="Times"/>
          <w:sz w:val="24"/>
          <w:szCs w:val="24"/>
        </w:rPr>
        <w:t xml:space="preserve"> </w:t>
      </w:r>
      <w:r w:rsidRPr="00DE098A">
        <w:rPr>
          <w:rFonts w:ascii="Bookman Old Style" w:hAnsi="Bookman Old Style" w:cs="Times"/>
          <w:sz w:val="24"/>
          <w:szCs w:val="24"/>
        </w:rPr>
        <w:t>Anggaran Dasar  &amp;</w:t>
      </w:r>
      <w:r w:rsidR="007F2DE5">
        <w:rPr>
          <w:rFonts w:ascii="Bookman Old Style" w:hAnsi="Bookman Old Style" w:cs="Times"/>
          <w:sz w:val="24"/>
          <w:szCs w:val="24"/>
        </w:rPr>
        <w:t xml:space="preserve"> </w:t>
      </w:r>
      <w:r w:rsidRPr="00DE098A">
        <w:rPr>
          <w:rFonts w:ascii="Bookman Old Style" w:hAnsi="Bookman Old Style" w:cs="Times"/>
          <w:sz w:val="24"/>
          <w:szCs w:val="24"/>
          <w:lang w:val="id-ID"/>
        </w:rPr>
        <w:t xml:space="preserve">Pasal </w:t>
      </w:r>
      <w:r w:rsidR="0093605B">
        <w:rPr>
          <w:rFonts w:ascii="Bookman Old Style" w:hAnsi="Bookman Old Style" w:cs="Times"/>
          <w:sz w:val="24"/>
          <w:szCs w:val="24"/>
        </w:rPr>
        <w:t>9 ayat 1</w:t>
      </w:r>
      <w:r w:rsidR="007F2DE5">
        <w:rPr>
          <w:rFonts w:ascii="Bookman Old Style" w:hAnsi="Bookman Old Style" w:cs="Times"/>
          <w:sz w:val="24"/>
          <w:szCs w:val="24"/>
        </w:rPr>
        <w:t xml:space="preserve"> </w:t>
      </w:r>
      <w:r w:rsidRPr="00DE098A">
        <w:rPr>
          <w:rFonts w:ascii="Bookman Old Style" w:hAnsi="Bookman Old Style" w:cs="Times"/>
          <w:sz w:val="24"/>
          <w:szCs w:val="24"/>
        </w:rPr>
        <w:t xml:space="preserve">Anggaran Rumah Tangga  </w:t>
      </w:r>
      <w:r w:rsidR="000A436B">
        <w:rPr>
          <w:rFonts w:ascii="Bookman Old Style" w:hAnsi="Bookman Old Style" w:cs="Tahoma"/>
          <w:sz w:val="24"/>
          <w:szCs w:val="24"/>
        </w:rPr>
        <w:t>Partai Buruh, Bahwa Ketua Umum &amp; Sekretaris Jend</w:t>
      </w:r>
      <w:r w:rsidR="00BD4111">
        <w:rPr>
          <w:rFonts w:ascii="Bookman Old Style" w:hAnsi="Bookman Old Style" w:cs="Tahoma"/>
          <w:sz w:val="24"/>
          <w:szCs w:val="24"/>
        </w:rPr>
        <w:t>e</w:t>
      </w:r>
      <w:r w:rsidR="000A436B">
        <w:rPr>
          <w:rFonts w:ascii="Bookman Old Style" w:hAnsi="Bookman Old Style" w:cs="Tahoma"/>
          <w:sz w:val="24"/>
          <w:szCs w:val="24"/>
        </w:rPr>
        <w:t>ral</w:t>
      </w:r>
      <w:r w:rsidR="00BD4111">
        <w:rPr>
          <w:rFonts w:ascii="Bookman Old Style" w:hAnsi="Bookman Old Style" w:cs="Tahoma"/>
          <w:sz w:val="24"/>
          <w:szCs w:val="24"/>
        </w:rPr>
        <w:t xml:space="preserve"> </w:t>
      </w:r>
      <w:r w:rsidR="00F30FA3">
        <w:rPr>
          <w:rFonts w:ascii="Bookman Old Style" w:hAnsi="Bookman Old Style" w:cs="Tahoma"/>
          <w:sz w:val="24"/>
          <w:szCs w:val="24"/>
        </w:rPr>
        <w:t xml:space="preserve">DPP </w:t>
      </w:r>
      <w:r w:rsidR="00BD4111">
        <w:rPr>
          <w:rFonts w:ascii="Bookman Old Style" w:hAnsi="Bookman Old Style" w:cs="Tahoma"/>
          <w:sz w:val="24"/>
          <w:szCs w:val="24"/>
        </w:rPr>
        <w:t>Partai Buruh</w:t>
      </w:r>
      <w:r w:rsidR="000A436B">
        <w:rPr>
          <w:rFonts w:ascii="Bookman Old Style" w:hAnsi="Bookman Old Style" w:cs="Tahoma"/>
          <w:sz w:val="24"/>
          <w:szCs w:val="24"/>
        </w:rPr>
        <w:t xml:space="preserve"> mewakili organisasi didalam dan diluar organisasi</w:t>
      </w:r>
      <w:r w:rsidRPr="00DE098A">
        <w:rPr>
          <w:rFonts w:ascii="Bookman Old Style" w:hAnsi="Bookman Old Style" w:cs="Tahoma"/>
          <w:sz w:val="24"/>
          <w:szCs w:val="24"/>
          <w:lang w:val="id-ID"/>
        </w:rPr>
        <w:t>.</w:t>
      </w:r>
    </w:p>
    <w:p w:rsidR="00871E90" w:rsidRPr="00DE098A" w:rsidRDefault="00871E90" w:rsidP="00871E90">
      <w:pPr>
        <w:spacing w:after="0" w:line="240" w:lineRule="auto"/>
        <w:ind w:left="1080" w:hanging="540"/>
        <w:jc w:val="both"/>
        <w:rPr>
          <w:rFonts w:ascii="Bookman Old Style" w:eastAsia="Times New Roman" w:hAnsi="Bookman Old Style" w:cs="Times New Roman"/>
          <w:sz w:val="24"/>
          <w:szCs w:val="24"/>
          <w:lang w:val="id-ID" w:eastAsia="id-ID"/>
        </w:rPr>
      </w:pPr>
    </w:p>
    <w:p w:rsidR="00172DC6" w:rsidRPr="00DE098A" w:rsidRDefault="00172DC6" w:rsidP="00871E90">
      <w:pPr>
        <w:spacing w:after="0" w:line="240" w:lineRule="auto"/>
        <w:ind w:left="567"/>
        <w:jc w:val="both"/>
        <w:rPr>
          <w:rFonts w:ascii="Bookman Old Style" w:eastAsia="Times New Roman" w:hAnsi="Bookman Old Style" w:cs="Times New Roman"/>
          <w:sz w:val="24"/>
          <w:szCs w:val="24"/>
          <w:lang w:val="id-ID" w:eastAsia="id-ID"/>
        </w:rPr>
      </w:pPr>
      <w:proofErr w:type="gramStart"/>
      <w:r w:rsidRPr="00DE098A">
        <w:rPr>
          <w:rFonts w:ascii="Bookman Old Style" w:eastAsia="Times New Roman" w:hAnsi="Bookman Old Style" w:cs="Times New Roman"/>
          <w:sz w:val="24"/>
          <w:szCs w:val="24"/>
          <w:lang w:eastAsia="id-ID"/>
        </w:rPr>
        <w:t>Oleh karena itu Partai Buruh sah mengajukan permohonan ini.</w:t>
      </w:r>
      <w:proofErr w:type="gramEnd"/>
    </w:p>
    <w:p w:rsidR="00871E90" w:rsidRPr="00DE098A" w:rsidRDefault="00871E90" w:rsidP="00871E90">
      <w:pPr>
        <w:spacing w:after="0" w:line="240" w:lineRule="auto"/>
        <w:ind w:left="567"/>
        <w:jc w:val="both"/>
        <w:rPr>
          <w:rFonts w:ascii="Bookman Old Style" w:eastAsia="Times New Roman" w:hAnsi="Bookman Old Style" w:cs="Times New Roman"/>
          <w:sz w:val="24"/>
          <w:szCs w:val="24"/>
          <w:lang w:val="id-ID" w:eastAsia="id-ID"/>
        </w:rPr>
      </w:pPr>
    </w:p>
    <w:p w:rsidR="00152571" w:rsidRPr="00DE098A" w:rsidRDefault="00152571" w:rsidP="00031A20">
      <w:pPr>
        <w:pStyle w:val="ListParagraph"/>
        <w:numPr>
          <w:ilvl w:val="0"/>
          <w:numId w:val="22"/>
        </w:numPr>
        <w:spacing w:after="0" w:line="240" w:lineRule="auto"/>
        <w:ind w:left="540" w:hanging="540"/>
        <w:jc w:val="both"/>
        <w:rPr>
          <w:rFonts w:ascii="Bookman Old Style" w:eastAsia="Times New Roman" w:hAnsi="Bookman Old Style" w:cs="Times New Roman"/>
          <w:sz w:val="24"/>
          <w:szCs w:val="24"/>
          <w:lang w:eastAsia="id-ID"/>
        </w:rPr>
      </w:pPr>
      <w:r w:rsidRPr="00DE098A">
        <w:rPr>
          <w:rFonts w:ascii="Bookman Old Style" w:eastAsia="Times New Roman" w:hAnsi="Bookman Old Style" w:cs="Times New Roman"/>
          <w:sz w:val="24"/>
          <w:szCs w:val="24"/>
          <w:lang w:val="id-ID" w:eastAsia="id-ID"/>
        </w:rPr>
        <w:t>Sementara itu, Mahkamah Konstitusi dalam Putusan No</w:t>
      </w:r>
      <w:r w:rsidR="00E527BB" w:rsidRPr="00DE098A">
        <w:rPr>
          <w:rFonts w:ascii="Bookman Old Style" w:eastAsia="Times New Roman" w:hAnsi="Bookman Old Style" w:cs="Times New Roman"/>
          <w:sz w:val="24"/>
          <w:szCs w:val="24"/>
          <w:lang w:eastAsia="id-ID"/>
        </w:rPr>
        <w:t>.</w:t>
      </w:r>
      <w:r w:rsidRPr="00DE098A">
        <w:rPr>
          <w:rFonts w:ascii="Bookman Old Style" w:eastAsia="Times New Roman" w:hAnsi="Bookman Old Style" w:cs="Times New Roman"/>
          <w:sz w:val="24"/>
          <w:szCs w:val="24"/>
          <w:lang w:val="id-ID" w:eastAsia="id-ID"/>
        </w:rPr>
        <w:t xml:space="preserve"> 006/P</w:t>
      </w:r>
      <w:r w:rsidR="001452A8" w:rsidRPr="00DE098A">
        <w:rPr>
          <w:rFonts w:ascii="Bookman Old Style" w:eastAsia="Times New Roman" w:hAnsi="Bookman Old Style" w:cs="Times New Roman"/>
          <w:sz w:val="24"/>
          <w:szCs w:val="24"/>
          <w:lang w:val="id-ID" w:eastAsia="id-ID"/>
        </w:rPr>
        <w:t>U</w:t>
      </w:r>
      <w:r w:rsidR="00871E90" w:rsidRPr="00DE098A">
        <w:rPr>
          <w:rFonts w:ascii="Bookman Old Style" w:eastAsia="Times New Roman" w:hAnsi="Bookman Old Style" w:cs="Times New Roman"/>
          <w:sz w:val="24"/>
          <w:szCs w:val="24"/>
          <w:lang w:val="id-ID" w:eastAsia="id-ID"/>
        </w:rPr>
        <w:t>U</w:t>
      </w:r>
      <w:r w:rsidRPr="00DE098A">
        <w:rPr>
          <w:rFonts w:ascii="Bookman Old Style" w:eastAsia="Times New Roman" w:hAnsi="Bookman Old Style" w:cs="Times New Roman"/>
          <w:sz w:val="24"/>
          <w:szCs w:val="24"/>
          <w:lang w:val="id-ID" w:eastAsia="id-ID"/>
        </w:rPr>
        <w:t>-III/2005 telah memberikan penjelasan mengenai hak konstitusional dan kerugian konstitusional sebagai berikut:</w:t>
      </w:r>
    </w:p>
    <w:p w:rsidR="00432938" w:rsidRPr="00DE098A" w:rsidRDefault="00432938" w:rsidP="00432938">
      <w:pPr>
        <w:pStyle w:val="ListParagraph"/>
        <w:spacing w:after="0" w:line="240" w:lineRule="auto"/>
        <w:ind w:left="630"/>
        <w:jc w:val="both"/>
        <w:rPr>
          <w:rFonts w:ascii="Bookman Old Style" w:eastAsia="Times New Roman" w:hAnsi="Bookman Old Style" w:cs="Times New Roman"/>
          <w:sz w:val="24"/>
          <w:szCs w:val="24"/>
          <w:lang w:eastAsia="id-ID"/>
        </w:rPr>
      </w:pPr>
    </w:p>
    <w:p w:rsidR="00152571" w:rsidRPr="00DE098A" w:rsidRDefault="00152571" w:rsidP="00871E90">
      <w:pPr>
        <w:pStyle w:val="ListParagraph"/>
        <w:numPr>
          <w:ilvl w:val="0"/>
          <w:numId w:val="2"/>
        </w:numPr>
        <w:tabs>
          <w:tab w:val="left" w:pos="990"/>
          <w:tab w:val="left" w:pos="1080"/>
        </w:tabs>
        <w:spacing w:after="0" w:line="240" w:lineRule="auto"/>
        <w:ind w:left="993" w:hanging="453"/>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 xml:space="preserve">Adanya hak konstitusional </w:t>
      </w:r>
      <w:r w:rsidR="00D86F7E" w:rsidRPr="00DE098A">
        <w:rPr>
          <w:rFonts w:ascii="Bookman Old Style" w:eastAsia="Times New Roman" w:hAnsi="Bookman Old Style" w:cs="Times New Roman"/>
          <w:sz w:val="24"/>
          <w:szCs w:val="24"/>
          <w:lang w:val="id-ID" w:eastAsia="id-ID"/>
        </w:rPr>
        <w:t>Para Pemohon</w:t>
      </w:r>
      <w:r w:rsidRPr="00DE098A">
        <w:rPr>
          <w:rFonts w:ascii="Bookman Old Style" w:eastAsia="Times New Roman" w:hAnsi="Bookman Old Style" w:cs="Times New Roman"/>
          <w:sz w:val="24"/>
          <w:szCs w:val="24"/>
          <w:lang w:val="id-ID" w:eastAsia="id-ID"/>
        </w:rPr>
        <w:t xml:space="preserve"> yang diberikan oleh </w:t>
      </w:r>
      <w:r w:rsidR="001452A8" w:rsidRPr="00DE098A">
        <w:rPr>
          <w:rFonts w:ascii="Bookman Old Style" w:eastAsia="Times New Roman" w:hAnsi="Bookman Old Style" w:cs="Times New Roman"/>
          <w:sz w:val="24"/>
          <w:szCs w:val="24"/>
          <w:lang w:val="id-ID" w:eastAsia="id-ID"/>
        </w:rPr>
        <w:t>UUD</w:t>
      </w:r>
      <w:r w:rsidRPr="00DE098A">
        <w:rPr>
          <w:rFonts w:ascii="Bookman Old Style" w:eastAsia="Times New Roman" w:hAnsi="Bookman Old Style" w:cs="Times New Roman"/>
          <w:sz w:val="24"/>
          <w:szCs w:val="24"/>
          <w:lang w:val="id-ID" w:eastAsia="id-ID"/>
        </w:rPr>
        <w:t>1945;</w:t>
      </w:r>
    </w:p>
    <w:p w:rsidR="00152571" w:rsidRPr="00DE098A" w:rsidRDefault="00152571" w:rsidP="006D3DD6">
      <w:pPr>
        <w:pStyle w:val="ListParagraph"/>
        <w:numPr>
          <w:ilvl w:val="0"/>
          <w:numId w:val="2"/>
        </w:numPr>
        <w:tabs>
          <w:tab w:val="left" w:pos="900"/>
          <w:tab w:val="left" w:pos="990"/>
        </w:tabs>
        <w:spacing w:after="0" w:line="240" w:lineRule="auto"/>
        <w:ind w:left="990" w:hanging="450"/>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 xml:space="preserve">Bahwa hak konstitusional </w:t>
      </w:r>
      <w:r w:rsidR="00D86F7E" w:rsidRPr="00DE098A">
        <w:rPr>
          <w:rFonts w:ascii="Bookman Old Style" w:eastAsia="Times New Roman" w:hAnsi="Bookman Old Style" w:cs="Times New Roman"/>
          <w:sz w:val="24"/>
          <w:szCs w:val="24"/>
          <w:lang w:val="id-ID" w:eastAsia="id-ID"/>
        </w:rPr>
        <w:t>Para Pemohon</w:t>
      </w:r>
      <w:r w:rsidRPr="00DE098A">
        <w:rPr>
          <w:rFonts w:ascii="Bookman Old Style" w:eastAsia="Times New Roman" w:hAnsi="Bookman Old Style" w:cs="Times New Roman"/>
          <w:sz w:val="24"/>
          <w:szCs w:val="24"/>
          <w:lang w:val="id-ID" w:eastAsia="id-ID"/>
        </w:rPr>
        <w:t xml:space="preserve"> tersebut dianggap oleh </w:t>
      </w:r>
      <w:r w:rsidR="00D86F7E" w:rsidRPr="00DE098A">
        <w:rPr>
          <w:rFonts w:ascii="Bookman Old Style" w:eastAsia="Times New Roman" w:hAnsi="Bookman Old Style" w:cs="Times New Roman"/>
          <w:sz w:val="24"/>
          <w:szCs w:val="24"/>
          <w:lang w:val="id-ID" w:eastAsia="id-ID"/>
        </w:rPr>
        <w:t>Para Pemohon</w:t>
      </w:r>
      <w:r w:rsidRPr="00DE098A">
        <w:rPr>
          <w:rFonts w:ascii="Bookman Old Style" w:eastAsia="Times New Roman" w:hAnsi="Bookman Old Style" w:cs="Times New Roman"/>
          <w:sz w:val="24"/>
          <w:szCs w:val="24"/>
          <w:lang w:val="id-ID" w:eastAsia="id-ID"/>
        </w:rPr>
        <w:t xml:space="preserve"> telah dirugikan oleh suatu undang-undang yang diuji;</w:t>
      </w:r>
    </w:p>
    <w:p w:rsidR="00152571" w:rsidRPr="00DE098A" w:rsidRDefault="00152571" w:rsidP="006D3DD6">
      <w:pPr>
        <w:pStyle w:val="ListParagraph"/>
        <w:numPr>
          <w:ilvl w:val="0"/>
          <w:numId w:val="2"/>
        </w:numPr>
        <w:tabs>
          <w:tab w:val="left" w:pos="900"/>
          <w:tab w:val="left" w:pos="990"/>
        </w:tabs>
        <w:spacing w:after="0" w:line="240" w:lineRule="auto"/>
        <w:ind w:left="990" w:hanging="450"/>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 xml:space="preserve">Bahwa kerugian konstitusional </w:t>
      </w:r>
      <w:r w:rsidR="00D86F7E" w:rsidRPr="00DE098A">
        <w:rPr>
          <w:rFonts w:ascii="Bookman Old Style" w:eastAsia="Times New Roman" w:hAnsi="Bookman Old Style" w:cs="Times New Roman"/>
          <w:sz w:val="24"/>
          <w:szCs w:val="24"/>
          <w:lang w:val="id-ID" w:eastAsia="id-ID"/>
        </w:rPr>
        <w:t>Para Pemohon</w:t>
      </w:r>
      <w:r w:rsidRPr="00DE098A">
        <w:rPr>
          <w:rFonts w:ascii="Bookman Old Style" w:eastAsia="Times New Roman" w:hAnsi="Bookman Old Style" w:cs="Times New Roman"/>
          <w:sz w:val="24"/>
          <w:szCs w:val="24"/>
          <w:lang w:val="id-ID" w:eastAsia="id-ID"/>
        </w:rPr>
        <w:t xml:space="preserve"> yang dimaksud bersifat spesifik (khusus) dan aktual atau setidaknya bersifat potensial yang menurut penalaran yang wajar dapat dipastikan akan terjadi;</w:t>
      </w:r>
    </w:p>
    <w:p w:rsidR="00152571" w:rsidRPr="00DE098A" w:rsidRDefault="00152571" w:rsidP="006D3DD6">
      <w:pPr>
        <w:pStyle w:val="ListParagraph"/>
        <w:numPr>
          <w:ilvl w:val="0"/>
          <w:numId w:val="2"/>
        </w:numPr>
        <w:tabs>
          <w:tab w:val="left" w:pos="990"/>
        </w:tabs>
        <w:spacing w:after="0" w:line="240" w:lineRule="auto"/>
        <w:ind w:left="990" w:hanging="450"/>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Adanya hubungan sebab akibat (</w:t>
      </w:r>
      <w:r w:rsidRPr="00DE098A">
        <w:rPr>
          <w:rFonts w:ascii="Bookman Old Style" w:eastAsia="Times New Roman" w:hAnsi="Bookman Old Style" w:cs="Times New Roman"/>
          <w:b/>
          <w:i/>
          <w:iCs/>
          <w:sz w:val="24"/>
          <w:szCs w:val="24"/>
          <w:lang w:val="id-ID" w:eastAsia="id-ID"/>
        </w:rPr>
        <w:t>causal verband</w:t>
      </w:r>
      <w:r w:rsidRPr="00DE098A">
        <w:rPr>
          <w:rFonts w:ascii="Bookman Old Style" w:eastAsia="Times New Roman" w:hAnsi="Bookman Old Style" w:cs="Times New Roman"/>
          <w:sz w:val="24"/>
          <w:szCs w:val="24"/>
          <w:lang w:val="id-ID" w:eastAsia="id-ID"/>
        </w:rPr>
        <w:t>) antara kerugian dan berlakunya undang-undang yang dimohonkan untuk diuji;</w:t>
      </w:r>
    </w:p>
    <w:p w:rsidR="00152571" w:rsidRPr="00DE098A" w:rsidRDefault="00152571" w:rsidP="006D3DD6">
      <w:pPr>
        <w:pStyle w:val="ListParagraph"/>
        <w:numPr>
          <w:ilvl w:val="0"/>
          <w:numId w:val="2"/>
        </w:numPr>
        <w:tabs>
          <w:tab w:val="left" w:pos="990"/>
        </w:tabs>
        <w:spacing w:after="0" w:line="240" w:lineRule="auto"/>
        <w:ind w:left="990" w:hanging="450"/>
        <w:jc w:val="both"/>
        <w:rPr>
          <w:rFonts w:ascii="Bookman Old Style" w:eastAsia="Times New Roman" w:hAnsi="Bookman Old Style" w:cs="Times New Roman"/>
          <w:sz w:val="24"/>
          <w:szCs w:val="24"/>
          <w:lang w:val="id-ID" w:eastAsia="id-ID"/>
        </w:rPr>
      </w:pPr>
      <w:r w:rsidRPr="00DE098A">
        <w:rPr>
          <w:rFonts w:ascii="Bookman Old Style" w:eastAsia="Times New Roman" w:hAnsi="Bookman Old Style" w:cs="Times New Roman"/>
          <w:sz w:val="24"/>
          <w:szCs w:val="24"/>
          <w:lang w:val="id-ID" w:eastAsia="id-ID"/>
        </w:rPr>
        <w:t>Adanya kemungkinan bahwa dengan dikabulkannya permohonan maka kerugian konstitusional yang didalilkan tidak akan atau tidak lagi terjadi.</w:t>
      </w:r>
    </w:p>
    <w:p w:rsidR="00152571" w:rsidRPr="00DE098A" w:rsidRDefault="00152571" w:rsidP="00031A20">
      <w:pPr>
        <w:pStyle w:val="ListParagraph"/>
        <w:numPr>
          <w:ilvl w:val="0"/>
          <w:numId w:val="22"/>
        </w:numPr>
        <w:spacing w:after="0" w:line="240" w:lineRule="auto"/>
        <w:ind w:left="540" w:hanging="540"/>
        <w:jc w:val="both"/>
        <w:rPr>
          <w:rFonts w:ascii="Bookman Old Style" w:eastAsia="Times New Roman" w:hAnsi="Bookman Old Style" w:cs="Tahoma"/>
          <w:sz w:val="24"/>
          <w:szCs w:val="24"/>
          <w:lang w:val="id-ID"/>
        </w:rPr>
      </w:pPr>
      <w:r w:rsidRPr="00DE098A">
        <w:rPr>
          <w:rFonts w:ascii="Bookman Old Style" w:hAnsi="Bookman Old Style" w:cs="Tahoma"/>
          <w:sz w:val="24"/>
          <w:szCs w:val="24"/>
        </w:rPr>
        <w:t>Bahwa</w:t>
      </w:r>
      <w:r w:rsidRPr="00DE098A">
        <w:rPr>
          <w:rFonts w:ascii="Bookman Old Style" w:hAnsi="Bookman Old Style" w:cs="Tahoma"/>
          <w:sz w:val="24"/>
          <w:szCs w:val="24"/>
          <w:lang w:val="id-ID"/>
        </w:rPr>
        <w:t xml:space="preserve"> </w:t>
      </w:r>
      <w:r w:rsidR="00D86F7E" w:rsidRPr="00DE098A">
        <w:rPr>
          <w:rFonts w:ascii="Bookman Old Style" w:eastAsia="Times New Roman" w:hAnsi="Bookman Old Style" w:cs="Tahoma"/>
          <w:sz w:val="24"/>
          <w:szCs w:val="24"/>
          <w:lang w:val="id-ID"/>
        </w:rPr>
        <w:t>PARA PEMOHON</w:t>
      </w:r>
      <w:r w:rsidR="007F2DE5">
        <w:rPr>
          <w:rFonts w:ascii="Bookman Old Style" w:eastAsia="Times New Roman" w:hAnsi="Bookman Old Style" w:cs="Tahoma"/>
          <w:sz w:val="24"/>
          <w:szCs w:val="24"/>
        </w:rPr>
        <w:t xml:space="preserve"> </w:t>
      </w:r>
      <w:r w:rsidRPr="00DE098A">
        <w:rPr>
          <w:rFonts w:ascii="Bookman Old Style" w:hAnsi="Bookman Old Style" w:cs="Tahoma"/>
          <w:sz w:val="24"/>
          <w:szCs w:val="24"/>
        </w:rPr>
        <w:t>adalah</w:t>
      </w:r>
      <w:r w:rsidR="007F2DE5">
        <w:rPr>
          <w:rFonts w:ascii="Bookman Old Style" w:hAnsi="Bookman Old Style" w:cs="Tahoma"/>
          <w:sz w:val="24"/>
          <w:szCs w:val="24"/>
        </w:rPr>
        <w:t xml:space="preserve"> </w:t>
      </w:r>
      <w:r w:rsidRPr="00DE098A">
        <w:rPr>
          <w:rFonts w:ascii="Bookman Old Style" w:hAnsi="Bookman Old Style" w:cs="Tahoma"/>
          <w:sz w:val="24"/>
          <w:szCs w:val="24"/>
          <w:lang w:val="id-ID"/>
        </w:rPr>
        <w:t xml:space="preserve">merupakan </w:t>
      </w:r>
      <w:r w:rsidRPr="00DE098A">
        <w:rPr>
          <w:rFonts w:ascii="Bookman Old Style" w:hAnsi="Bookman Old Style" w:cs="Tahoma"/>
          <w:sz w:val="24"/>
          <w:szCs w:val="24"/>
        </w:rPr>
        <w:t>SerikatBuruh/Se</w:t>
      </w:r>
      <w:r w:rsidR="00CD36E1" w:rsidRPr="00DE098A">
        <w:rPr>
          <w:rFonts w:ascii="Bookman Old Style" w:hAnsi="Bookman Old Style" w:cs="Tahoma"/>
          <w:sz w:val="24"/>
          <w:szCs w:val="24"/>
        </w:rPr>
        <w:t>rikat</w:t>
      </w:r>
      <w:r w:rsidRPr="00DE098A">
        <w:rPr>
          <w:rFonts w:ascii="Bookman Old Style" w:hAnsi="Bookman Old Style" w:cs="Tahoma"/>
          <w:sz w:val="24"/>
          <w:szCs w:val="24"/>
          <w:lang w:val="id-ID"/>
        </w:rPr>
        <w:t xml:space="preserve"> Pekerja</w:t>
      </w:r>
      <w:r w:rsidR="007F2DE5">
        <w:rPr>
          <w:rFonts w:ascii="Bookman Old Style" w:hAnsi="Bookman Old Style" w:cs="Tahoma"/>
          <w:sz w:val="24"/>
          <w:szCs w:val="24"/>
        </w:rPr>
        <w:t xml:space="preserve"> </w:t>
      </w:r>
      <w:r w:rsidRPr="00DE098A">
        <w:rPr>
          <w:rFonts w:ascii="Bookman Old Style" w:hAnsi="Bookman Old Style" w:cs="Tahoma"/>
          <w:sz w:val="24"/>
          <w:szCs w:val="24"/>
          <w:lang w:val="id-ID"/>
        </w:rPr>
        <w:t xml:space="preserve">dan Partai </w:t>
      </w:r>
      <w:r w:rsidR="00CD36E1" w:rsidRPr="00DE098A">
        <w:rPr>
          <w:rFonts w:ascii="Bookman Old Style" w:hAnsi="Bookman Old Style" w:cs="Tahoma"/>
          <w:sz w:val="24"/>
          <w:szCs w:val="24"/>
        </w:rPr>
        <w:t>Politik</w:t>
      </w:r>
      <w:r w:rsidRPr="00DE098A">
        <w:rPr>
          <w:rFonts w:ascii="Bookman Old Style" w:hAnsi="Bookman Old Style" w:cs="Tahoma"/>
          <w:sz w:val="24"/>
          <w:szCs w:val="24"/>
          <w:lang w:val="id-ID"/>
        </w:rPr>
        <w:t xml:space="preserve"> di </w:t>
      </w:r>
      <w:r w:rsidRPr="00DE098A">
        <w:rPr>
          <w:rFonts w:ascii="Bookman Old Style" w:hAnsi="Bookman Old Style" w:cs="Tahoma"/>
          <w:sz w:val="24"/>
          <w:szCs w:val="24"/>
        </w:rPr>
        <w:t>Indonesia</w:t>
      </w:r>
      <w:r w:rsidR="007F2DE5">
        <w:rPr>
          <w:rFonts w:ascii="Bookman Old Style" w:hAnsi="Bookman Old Style" w:cs="Tahoma"/>
          <w:sz w:val="24"/>
          <w:szCs w:val="24"/>
        </w:rPr>
        <w:t xml:space="preserve"> </w:t>
      </w:r>
      <w:r w:rsidRPr="00DE098A">
        <w:rPr>
          <w:rFonts w:ascii="Bookman Old Style" w:hAnsi="Bookman Old Style" w:cs="Tahoma"/>
          <w:sz w:val="24"/>
          <w:szCs w:val="24"/>
          <w:lang w:val="id-ID"/>
        </w:rPr>
        <w:t>sebagai badan hukum privat yang</w:t>
      </w:r>
      <w:r w:rsidR="007F2DE5">
        <w:rPr>
          <w:rFonts w:ascii="Bookman Old Style" w:hAnsi="Bookman Old Style" w:cs="Tahoma"/>
          <w:sz w:val="24"/>
          <w:szCs w:val="24"/>
        </w:rPr>
        <w:t xml:space="preserve"> </w:t>
      </w:r>
      <w:r w:rsidRPr="00DE098A">
        <w:rPr>
          <w:rFonts w:ascii="Bookman Old Style" w:eastAsia="Times New Roman" w:hAnsi="Bookman Old Style" w:cs="Tahoma"/>
          <w:sz w:val="24"/>
          <w:szCs w:val="24"/>
          <w:lang w:val="id-ID"/>
        </w:rPr>
        <w:t>mempu</w:t>
      </w:r>
      <w:r w:rsidR="00CD36E1" w:rsidRPr="00DE098A">
        <w:rPr>
          <w:rFonts w:ascii="Bookman Old Style" w:eastAsia="Times New Roman" w:hAnsi="Bookman Old Style" w:cs="Tahoma"/>
          <w:sz w:val="24"/>
          <w:szCs w:val="24"/>
          <w:lang w:val="id-ID"/>
        </w:rPr>
        <w:t xml:space="preserve">nyai anggota </w:t>
      </w:r>
      <w:r w:rsidR="00172DC6" w:rsidRPr="00DE098A">
        <w:rPr>
          <w:rFonts w:ascii="Bookman Old Style" w:eastAsia="Times New Roman" w:hAnsi="Bookman Old Style" w:cs="Tahoma"/>
          <w:sz w:val="24"/>
          <w:szCs w:val="24"/>
        </w:rPr>
        <w:t xml:space="preserve">buruh </w:t>
      </w:r>
      <w:r w:rsidR="00CD36E1" w:rsidRPr="00DE098A">
        <w:rPr>
          <w:rFonts w:ascii="Bookman Old Style" w:eastAsia="Times New Roman" w:hAnsi="Bookman Old Style" w:cs="Tahoma"/>
          <w:sz w:val="24"/>
          <w:szCs w:val="24"/>
          <w:lang w:val="id-ID"/>
        </w:rPr>
        <w:t>dan</w:t>
      </w:r>
      <w:r w:rsidRPr="00DE098A">
        <w:rPr>
          <w:rFonts w:ascii="Bookman Old Style" w:eastAsia="Times New Roman" w:hAnsi="Bookman Old Style" w:cs="Tahoma"/>
          <w:sz w:val="24"/>
          <w:szCs w:val="24"/>
          <w:lang w:val="id-ID"/>
        </w:rPr>
        <w:t xml:space="preserve"> yang tersebar diseluruh Indonesia. </w:t>
      </w:r>
      <w:r w:rsidR="00CD36E1" w:rsidRPr="00DE098A">
        <w:rPr>
          <w:rFonts w:ascii="Bookman Old Style" w:eastAsia="Times New Roman" w:hAnsi="Bookman Old Style" w:cs="Tahoma"/>
          <w:sz w:val="24"/>
          <w:szCs w:val="24"/>
        </w:rPr>
        <w:t>Buruh atau Pekerja adalah merupakan a</w:t>
      </w:r>
      <w:r w:rsidR="007F2DE5">
        <w:rPr>
          <w:rFonts w:ascii="Bookman Old Style" w:eastAsia="Times New Roman" w:hAnsi="Bookman Old Style" w:cs="Tahoma"/>
          <w:sz w:val="24"/>
          <w:szCs w:val="24"/>
          <w:lang w:val="id-ID"/>
        </w:rPr>
        <w:t xml:space="preserve">nggota </w:t>
      </w:r>
      <w:proofErr w:type="gramStart"/>
      <w:r w:rsidR="007F2DE5">
        <w:rPr>
          <w:rFonts w:ascii="Bookman Old Style" w:eastAsia="Times New Roman" w:hAnsi="Bookman Old Style" w:cs="Tahoma"/>
          <w:sz w:val="24"/>
          <w:szCs w:val="24"/>
          <w:lang w:val="id-ID"/>
        </w:rPr>
        <w:t>PARA</w:t>
      </w:r>
      <w:r w:rsidR="007F2DE5">
        <w:rPr>
          <w:rFonts w:ascii="Bookman Old Style" w:eastAsia="Times New Roman" w:hAnsi="Bookman Old Style" w:cs="Tahoma"/>
          <w:sz w:val="24"/>
          <w:szCs w:val="24"/>
        </w:rPr>
        <w:t xml:space="preserve"> </w:t>
      </w:r>
      <w:r w:rsidR="00D86F7E" w:rsidRPr="00DE098A">
        <w:rPr>
          <w:rFonts w:ascii="Bookman Old Style" w:eastAsia="Times New Roman" w:hAnsi="Bookman Old Style" w:cs="Tahoma"/>
          <w:sz w:val="24"/>
          <w:szCs w:val="24"/>
          <w:lang w:val="id-ID"/>
        </w:rPr>
        <w:t xml:space="preserve"> PEMOHON</w:t>
      </w:r>
      <w:proofErr w:type="gramEnd"/>
      <w:r w:rsidRPr="00DE098A">
        <w:rPr>
          <w:rFonts w:ascii="Bookman Old Style" w:eastAsia="Times New Roman" w:hAnsi="Bookman Old Style" w:cs="Tahoma"/>
          <w:sz w:val="24"/>
          <w:szCs w:val="24"/>
          <w:lang w:val="id-ID"/>
        </w:rPr>
        <w:t xml:space="preserve"> yang bekerja di perusahaan-perusahaan dan Lembaga Pemerintahan yang memperoleh penghasilan dan membayar pajak sebagai wajib pajak</w:t>
      </w:r>
      <w:r w:rsidR="0067387E" w:rsidRPr="00DE098A">
        <w:rPr>
          <w:rFonts w:ascii="Bookman Old Style" w:eastAsia="Times New Roman" w:hAnsi="Bookman Old Style" w:cs="Tahoma"/>
          <w:sz w:val="24"/>
          <w:szCs w:val="24"/>
        </w:rPr>
        <w:t xml:space="preserve"> sesuai peraturan perundang-undangan yang berlaku.</w:t>
      </w:r>
      <w:r w:rsidR="007F2DE5">
        <w:rPr>
          <w:rFonts w:ascii="Bookman Old Style" w:eastAsia="Times New Roman" w:hAnsi="Bookman Old Style" w:cs="Tahoma"/>
          <w:sz w:val="24"/>
          <w:szCs w:val="24"/>
          <w:lang w:val="id-ID"/>
        </w:rPr>
        <w:t>. Bahwa anggota</w:t>
      </w:r>
      <w:r w:rsidRPr="00DE098A">
        <w:rPr>
          <w:rFonts w:ascii="Bookman Old Style" w:eastAsia="Times New Roman" w:hAnsi="Bookman Old Style" w:cs="Tahoma"/>
          <w:sz w:val="24"/>
          <w:szCs w:val="24"/>
          <w:lang w:val="id-ID"/>
        </w:rPr>
        <w:t xml:space="preserve"> </w:t>
      </w:r>
      <w:r w:rsidR="00D86F7E" w:rsidRPr="00DE098A">
        <w:rPr>
          <w:rFonts w:ascii="Bookman Old Style" w:eastAsia="Times New Roman" w:hAnsi="Bookman Old Style" w:cs="Tahoma"/>
          <w:sz w:val="24"/>
          <w:szCs w:val="24"/>
          <w:lang w:val="id-ID"/>
        </w:rPr>
        <w:t>PARA PEMOHON</w:t>
      </w:r>
      <w:r w:rsidRPr="00DE098A">
        <w:rPr>
          <w:rFonts w:ascii="Bookman Old Style" w:eastAsia="Times New Roman" w:hAnsi="Bookman Old Style" w:cs="Tahoma"/>
          <w:sz w:val="24"/>
          <w:szCs w:val="24"/>
          <w:lang w:val="id-ID"/>
        </w:rPr>
        <w:t xml:space="preserve">  tersebut adalah wajib pajak yang taat pada ketentuan hukum terkait pembayaran pajak yang artinya memberikan kontribusi yang signifikan kepada Negara dalam hal pajak yang pembayarannya sesuai dengan ketentuan Perundang-Undangan Pajak.</w:t>
      </w:r>
    </w:p>
    <w:p w:rsidR="00152571" w:rsidRPr="00DE098A" w:rsidRDefault="00F932BB" w:rsidP="00031A20">
      <w:pPr>
        <w:spacing w:after="0" w:line="240" w:lineRule="auto"/>
        <w:ind w:left="540" w:hanging="540"/>
        <w:jc w:val="both"/>
        <w:rPr>
          <w:rFonts w:ascii="Bookman Old Style" w:hAnsi="Bookman Old Style" w:cs="Tahoma"/>
          <w:sz w:val="24"/>
          <w:szCs w:val="24"/>
          <w:lang w:val="id-ID"/>
        </w:rPr>
      </w:pPr>
      <w:r w:rsidRPr="00DE098A">
        <w:rPr>
          <w:rFonts w:ascii="Bookman Old Style" w:hAnsi="Bookman Old Style" w:cs="Tahoma"/>
          <w:sz w:val="24"/>
          <w:szCs w:val="24"/>
        </w:rPr>
        <w:t>5</w:t>
      </w:r>
      <w:r w:rsidR="00CD36E1" w:rsidRPr="00DE098A">
        <w:rPr>
          <w:rFonts w:ascii="Bookman Old Style" w:hAnsi="Bookman Old Style" w:cs="Tahoma"/>
          <w:sz w:val="24"/>
          <w:szCs w:val="24"/>
        </w:rPr>
        <w:t>.</w:t>
      </w:r>
      <w:r w:rsidR="004A209C" w:rsidRPr="00DE098A">
        <w:rPr>
          <w:rFonts w:ascii="Bookman Old Style" w:hAnsi="Bookman Old Style" w:cs="Tahoma"/>
          <w:sz w:val="24"/>
          <w:szCs w:val="24"/>
        </w:rPr>
        <w:tab/>
      </w:r>
      <w:r w:rsidR="00152571" w:rsidRPr="00DE098A">
        <w:rPr>
          <w:rFonts w:ascii="Bookman Old Style" w:hAnsi="Bookman Old Style" w:cs="Tahoma"/>
          <w:sz w:val="24"/>
          <w:szCs w:val="24"/>
          <w:lang w:val="id-ID"/>
        </w:rPr>
        <w:t xml:space="preserve">Bahwa </w:t>
      </w:r>
      <w:r w:rsidRPr="00DE098A">
        <w:rPr>
          <w:rFonts w:ascii="Bookman Old Style" w:hAnsi="Bookman Old Style" w:cs="Tahoma"/>
          <w:sz w:val="24"/>
          <w:szCs w:val="24"/>
        </w:rPr>
        <w:t xml:space="preserve">sebagian besar </w:t>
      </w:r>
      <w:r w:rsidR="00152571" w:rsidRPr="00DE098A">
        <w:rPr>
          <w:rFonts w:ascii="Bookman Old Style" w:hAnsi="Bookman Old Style" w:cs="Tahoma"/>
          <w:sz w:val="24"/>
          <w:szCs w:val="24"/>
          <w:lang w:val="id-ID"/>
        </w:rPr>
        <w:t xml:space="preserve">anggota </w:t>
      </w:r>
      <w:r w:rsidR="00D86F7E" w:rsidRPr="00DE098A">
        <w:rPr>
          <w:rFonts w:ascii="Bookman Old Style" w:hAnsi="Bookman Old Style" w:cs="Tahoma"/>
          <w:sz w:val="24"/>
          <w:szCs w:val="24"/>
          <w:lang w:val="id-ID"/>
        </w:rPr>
        <w:t>PARA PEMOHON</w:t>
      </w:r>
      <w:r w:rsidR="00152571" w:rsidRPr="00DE098A">
        <w:rPr>
          <w:rFonts w:ascii="Bookman Old Style" w:hAnsi="Bookman Old Style" w:cs="Tahoma"/>
          <w:sz w:val="24"/>
          <w:szCs w:val="24"/>
          <w:lang w:val="id-ID"/>
        </w:rPr>
        <w:t xml:space="preserve"> adalah </w:t>
      </w:r>
      <w:r w:rsidRPr="00DE098A">
        <w:rPr>
          <w:rFonts w:ascii="Bookman Old Style" w:hAnsi="Bookman Old Style" w:cs="Tahoma"/>
          <w:sz w:val="24"/>
          <w:szCs w:val="24"/>
        </w:rPr>
        <w:t xml:space="preserve">yang bekerja sebagai </w:t>
      </w:r>
      <w:r w:rsidR="00152571" w:rsidRPr="00DE098A">
        <w:rPr>
          <w:rFonts w:ascii="Bookman Old Style" w:hAnsi="Bookman Old Style" w:cs="Tahoma"/>
          <w:sz w:val="24"/>
          <w:szCs w:val="24"/>
          <w:lang w:val="id-ID"/>
        </w:rPr>
        <w:t xml:space="preserve">Buruh/Pekerja/Karyawan di </w:t>
      </w:r>
      <w:r w:rsidRPr="00DE098A">
        <w:rPr>
          <w:rFonts w:ascii="Bookman Old Style" w:hAnsi="Bookman Old Style" w:cs="Tahoma"/>
          <w:sz w:val="24"/>
          <w:szCs w:val="24"/>
        </w:rPr>
        <w:t>berbagai</w:t>
      </w:r>
      <w:r w:rsidR="00152571" w:rsidRPr="00DE098A">
        <w:rPr>
          <w:rFonts w:ascii="Bookman Old Style" w:hAnsi="Bookman Old Style" w:cs="Tahoma"/>
          <w:sz w:val="24"/>
          <w:szCs w:val="24"/>
          <w:lang w:val="id-ID"/>
        </w:rPr>
        <w:t xml:space="preserve"> Perusahaan </w:t>
      </w:r>
      <w:r w:rsidR="00DD5F18" w:rsidRPr="00DE098A">
        <w:rPr>
          <w:rFonts w:ascii="Bookman Old Style" w:hAnsi="Bookman Old Style" w:cs="Tahoma"/>
          <w:sz w:val="24"/>
          <w:szCs w:val="24"/>
        </w:rPr>
        <w:t xml:space="preserve">dan di lembaga pemerintahan </w:t>
      </w:r>
      <w:r w:rsidRPr="00DE098A">
        <w:rPr>
          <w:rFonts w:ascii="Bookman Old Style" w:hAnsi="Bookman Old Style" w:cs="Tahoma"/>
          <w:sz w:val="24"/>
          <w:szCs w:val="24"/>
        </w:rPr>
        <w:t xml:space="preserve">yang </w:t>
      </w:r>
      <w:r w:rsidR="00152571" w:rsidRPr="00DE098A">
        <w:rPr>
          <w:rFonts w:ascii="Bookman Old Style" w:hAnsi="Bookman Old Style" w:cs="Tahoma"/>
          <w:sz w:val="24"/>
          <w:szCs w:val="24"/>
          <w:lang w:val="id-ID"/>
        </w:rPr>
        <w:t>merupakan wajib Pajak</w:t>
      </w:r>
      <w:r w:rsidRPr="00DE098A">
        <w:rPr>
          <w:rFonts w:ascii="Bookman Old Style" w:hAnsi="Bookman Old Style" w:cs="Tahoma"/>
          <w:sz w:val="24"/>
          <w:szCs w:val="24"/>
        </w:rPr>
        <w:t>,</w:t>
      </w:r>
      <w:r w:rsidRPr="00DE098A">
        <w:rPr>
          <w:rFonts w:ascii="Bookman Old Style" w:hAnsi="Bookman Old Style" w:cs="Tahoma"/>
          <w:sz w:val="24"/>
          <w:szCs w:val="24"/>
          <w:lang w:val="id-ID"/>
        </w:rPr>
        <w:t xml:space="preserve"> yang </w:t>
      </w:r>
      <w:r w:rsidR="00152571" w:rsidRPr="00DE098A">
        <w:rPr>
          <w:rFonts w:ascii="Bookman Old Style" w:hAnsi="Bookman Old Style" w:cs="Tahoma"/>
          <w:sz w:val="24"/>
          <w:szCs w:val="24"/>
          <w:lang w:val="id-ID"/>
        </w:rPr>
        <w:t xml:space="preserve"> dapat dipastikan seluruhnya selalu membayarkan Pajak</w:t>
      </w:r>
      <w:r w:rsidRPr="00DE098A">
        <w:rPr>
          <w:rFonts w:ascii="Bookman Old Style" w:hAnsi="Bookman Old Style" w:cs="Tahoma"/>
          <w:sz w:val="24"/>
          <w:szCs w:val="24"/>
        </w:rPr>
        <w:t xml:space="preserve"> secara rutin.S</w:t>
      </w:r>
      <w:r w:rsidR="00152571" w:rsidRPr="00DE098A">
        <w:rPr>
          <w:rFonts w:ascii="Bookman Old Style" w:hAnsi="Bookman Old Style" w:cs="Tahoma"/>
          <w:sz w:val="24"/>
          <w:szCs w:val="24"/>
          <w:lang w:val="id-ID"/>
        </w:rPr>
        <w:t xml:space="preserve">ebab penghasilan/gaji yang anggota </w:t>
      </w:r>
      <w:r w:rsidR="00D86F7E" w:rsidRPr="00DE098A">
        <w:rPr>
          <w:rFonts w:ascii="Bookman Old Style" w:hAnsi="Bookman Old Style" w:cs="Tahoma"/>
          <w:sz w:val="24"/>
          <w:szCs w:val="24"/>
          <w:lang w:val="id-ID"/>
        </w:rPr>
        <w:t>PARA PEMOHON</w:t>
      </w:r>
      <w:r w:rsidR="00152571" w:rsidRPr="00DE098A">
        <w:rPr>
          <w:rFonts w:ascii="Bookman Old Style" w:hAnsi="Bookman Old Style" w:cs="Tahoma"/>
          <w:sz w:val="24"/>
          <w:szCs w:val="24"/>
          <w:lang w:val="id-ID"/>
        </w:rPr>
        <w:t xml:space="preserve"> langsung dipotong setiap bulannya sebagai Pajak Penghasilan yang dilakukan oleh Perusahaan</w:t>
      </w:r>
      <w:r w:rsidR="00DD5F18" w:rsidRPr="00DE098A">
        <w:rPr>
          <w:rFonts w:ascii="Bookman Old Style" w:hAnsi="Bookman Old Style" w:cs="Tahoma"/>
          <w:sz w:val="24"/>
          <w:szCs w:val="24"/>
        </w:rPr>
        <w:t xml:space="preserve"> dan bendaharawan kantor pemerintahan</w:t>
      </w:r>
      <w:r w:rsidR="00152571" w:rsidRPr="00DE098A">
        <w:rPr>
          <w:rFonts w:ascii="Bookman Old Style" w:hAnsi="Bookman Old Style" w:cs="Tahoma"/>
          <w:sz w:val="24"/>
          <w:szCs w:val="24"/>
          <w:lang w:val="id-ID"/>
        </w:rPr>
        <w:t xml:space="preserve"> yang disetor ke Negara, terbukti dengan diwajibkannya NPWP bagi Buruh/Pekerja/Karyawan. Oleh karena anggota PARA </w:t>
      </w:r>
      <w:r w:rsidR="00D86F7E" w:rsidRPr="00DE098A">
        <w:rPr>
          <w:rFonts w:ascii="Bookman Old Style" w:hAnsi="Bookman Old Style" w:cs="Tahoma"/>
          <w:sz w:val="24"/>
          <w:szCs w:val="24"/>
          <w:lang w:val="id-ID"/>
        </w:rPr>
        <w:t>PARA PEMOHON</w:t>
      </w:r>
      <w:r w:rsidR="00637655" w:rsidRPr="00DE098A">
        <w:rPr>
          <w:rFonts w:ascii="Bookman Old Style" w:hAnsi="Bookman Old Style" w:cs="Tahoma"/>
          <w:sz w:val="24"/>
          <w:szCs w:val="24"/>
        </w:rPr>
        <w:t xml:space="preserve"> wajib pajak yang t</w:t>
      </w:r>
      <w:r w:rsidR="00031A20" w:rsidRPr="00DE098A">
        <w:rPr>
          <w:rFonts w:ascii="Bookman Old Style" w:hAnsi="Bookman Old Style" w:cs="Tahoma"/>
          <w:sz w:val="24"/>
          <w:szCs w:val="24"/>
        </w:rPr>
        <w:t>aat hukum yang taat bayar pajak</w:t>
      </w:r>
      <w:r w:rsidR="00152571" w:rsidRPr="00DE098A">
        <w:rPr>
          <w:rFonts w:ascii="Bookman Old Style" w:hAnsi="Bookman Old Style" w:cs="Tahoma"/>
          <w:sz w:val="24"/>
          <w:szCs w:val="24"/>
          <w:lang w:val="id-ID"/>
        </w:rPr>
        <w:t>;</w:t>
      </w:r>
    </w:p>
    <w:p w:rsidR="00152571" w:rsidRPr="00DE098A" w:rsidRDefault="00A43BC7" w:rsidP="00031A20">
      <w:pPr>
        <w:spacing w:after="0" w:line="240" w:lineRule="auto"/>
        <w:ind w:left="540" w:hanging="540"/>
        <w:jc w:val="both"/>
        <w:rPr>
          <w:rFonts w:ascii="Bookman Old Style" w:hAnsi="Bookman Old Style" w:cs="Tahoma"/>
          <w:sz w:val="24"/>
          <w:szCs w:val="24"/>
          <w:lang w:val="id-ID"/>
        </w:rPr>
      </w:pPr>
      <w:r w:rsidRPr="00DE098A">
        <w:rPr>
          <w:rFonts w:ascii="Bookman Old Style" w:hAnsi="Bookman Old Style" w:cs="Tahoma"/>
          <w:sz w:val="24"/>
          <w:szCs w:val="24"/>
        </w:rPr>
        <w:t>6.</w:t>
      </w:r>
      <w:r w:rsidRPr="00DE098A">
        <w:rPr>
          <w:rFonts w:ascii="Bookman Old Style" w:hAnsi="Bookman Old Style" w:cs="Tahoma"/>
          <w:sz w:val="24"/>
          <w:szCs w:val="24"/>
        </w:rPr>
        <w:tab/>
      </w:r>
      <w:r w:rsidR="00152571" w:rsidRPr="00DE098A">
        <w:rPr>
          <w:rFonts w:ascii="Bookman Old Style" w:hAnsi="Bookman Old Style" w:cs="Tahoma"/>
          <w:sz w:val="24"/>
          <w:szCs w:val="24"/>
        </w:rPr>
        <w:t>Bahwa</w:t>
      </w:r>
      <w:r w:rsidR="00152571" w:rsidRPr="00DE098A">
        <w:rPr>
          <w:rFonts w:ascii="Bookman Old Style" w:hAnsi="Bookman Old Style" w:cs="Tahoma"/>
          <w:sz w:val="24"/>
          <w:szCs w:val="24"/>
          <w:lang w:val="id-ID"/>
        </w:rPr>
        <w:t xml:space="preserve"> pembayaran Pajak adalah bertujuan untuk mengisi dan menambah keuangan Negara Republik Indonesia, yang peruntukannya adalah untuk </w:t>
      </w:r>
      <w:r w:rsidR="00152571" w:rsidRPr="00DE098A">
        <w:rPr>
          <w:rFonts w:ascii="Bookman Old Style" w:hAnsi="Bookman Old Style" w:cs="Tahoma"/>
          <w:sz w:val="24"/>
          <w:szCs w:val="24"/>
          <w:lang w:val="id-ID"/>
        </w:rPr>
        <w:lastRenderedPageBreak/>
        <w:t xml:space="preserve">kepentingan masyarakat </w:t>
      </w:r>
      <w:proofErr w:type="gramStart"/>
      <w:r w:rsidR="00152571" w:rsidRPr="00DE098A">
        <w:rPr>
          <w:rFonts w:ascii="Bookman Old Style" w:hAnsi="Bookman Old Style" w:cs="Tahoma"/>
          <w:sz w:val="24"/>
          <w:szCs w:val="24"/>
          <w:lang w:val="id-ID"/>
        </w:rPr>
        <w:t>indonesia</w:t>
      </w:r>
      <w:proofErr w:type="gramEnd"/>
      <w:r w:rsidR="00152571" w:rsidRPr="00DE098A">
        <w:rPr>
          <w:rFonts w:ascii="Bookman Old Style" w:hAnsi="Bookman Old Style" w:cs="Tahoma"/>
          <w:sz w:val="24"/>
          <w:szCs w:val="24"/>
          <w:lang w:val="id-ID"/>
        </w:rPr>
        <w:t xml:space="preserve"> secara keseluruhan In casu terhadap anggota PARA </w:t>
      </w:r>
      <w:r w:rsidR="00D86F7E" w:rsidRPr="00DE098A">
        <w:rPr>
          <w:rFonts w:ascii="Bookman Old Style" w:hAnsi="Bookman Old Style" w:cs="Tahoma"/>
          <w:sz w:val="24"/>
          <w:szCs w:val="24"/>
          <w:lang w:val="id-ID"/>
        </w:rPr>
        <w:t>PEMOHON</w:t>
      </w:r>
      <w:r w:rsidR="00152571" w:rsidRPr="00DE098A">
        <w:rPr>
          <w:rFonts w:ascii="Bookman Old Style" w:hAnsi="Bookman Old Style" w:cs="Tahoma"/>
          <w:sz w:val="24"/>
          <w:szCs w:val="24"/>
          <w:lang w:val="id-ID"/>
        </w:rPr>
        <w:t>;</w:t>
      </w:r>
    </w:p>
    <w:p w:rsidR="00152571" w:rsidRPr="00DE098A" w:rsidRDefault="00A43BC7" w:rsidP="00031A20">
      <w:pPr>
        <w:spacing w:after="0" w:line="240" w:lineRule="auto"/>
        <w:ind w:left="540" w:hanging="540"/>
        <w:jc w:val="both"/>
        <w:rPr>
          <w:rFonts w:ascii="Bookman Old Style" w:hAnsi="Bookman Old Style" w:cs="Tahoma"/>
          <w:sz w:val="24"/>
          <w:szCs w:val="24"/>
          <w:lang w:val="id-ID"/>
        </w:rPr>
      </w:pPr>
      <w:r w:rsidRPr="00DE098A">
        <w:rPr>
          <w:rFonts w:ascii="Bookman Old Style" w:hAnsi="Bookman Old Style" w:cs="Tahoma"/>
          <w:sz w:val="24"/>
          <w:szCs w:val="24"/>
        </w:rPr>
        <w:t>7.</w:t>
      </w:r>
      <w:r w:rsidRPr="00DE098A">
        <w:rPr>
          <w:rFonts w:ascii="Bookman Old Style" w:eastAsia="Times New Roman" w:hAnsi="Bookman Old Style" w:cs="Tahoma"/>
          <w:sz w:val="24"/>
          <w:szCs w:val="24"/>
        </w:rPr>
        <w:tab/>
      </w:r>
      <w:r w:rsidR="00152571" w:rsidRPr="00DE098A">
        <w:rPr>
          <w:rFonts w:ascii="Bookman Old Style" w:hAnsi="Bookman Old Style" w:cs="Tahoma"/>
          <w:sz w:val="24"/>
          <w:szCs w:val="24"/>
          <w:lang w:val="id-ID"/>
        </w:rPr>
        <w:t>Bahwa Pajak hingga saat ini adalah merupakan sumber penghasilan terbesar Negara Republik Indonesia yaitu sekitar 70% s/d 75% menyumbang dalam total Pendapat Negara setiap tahunnya;</w:t>
      </w:r>
    </w:p>
    <w:p w:rsidR="00152571" w:rsidRPr="00DE098A" w:rsidRDefault="00A43BC7" w:rsidP="00031A20">
      <w:pPr>
        <w:spacing w:after="0" w:line="240" w:lineRule="auto"/>
        <w:ind w:left="540" w:hanging="540"/>
        <w:jc w:val="both"/>
        <w:rPr>
          <w:rFonts w:ascii="Bookman Old Style" w:hAnsi="Bookman Old Style"/>
          <w:i/>
          <w:iCs/>
          <w:sz w:val="24"/>
          <w:szCs w:val="24"/>
        </w:rPr>
      </w:pPr>
      <w:r w:rsidRPr="00DE098A">
        <w:rPr>
          <w:rFonts w:ascii="Bookman Old Style" w:hAnsi="Bookman Old Style" w:cs="Tahoma"/>
          <w:sz w:val="24"/>
          <w:szCs w:val="24"/>
        </w:rPr>
        <w:t>8.</w:t>
      </w:r>
      <w:r w:rsidRPr="00DE098A">
        <w:rPr>
          <w:rFonts w:ascii="Bookman Old Style" w:hAnsi="Bookman Old Style" w:cs="Tahoma"/>
          <w:sz w:val="24"/>
          <w:szCs w:val="24"/>
        </w:rPr>
        <w:tab/>
      </w:r>
      <w:r w:rsidR="00152571" w:rsidRPr="00DE098A">
        <w:rPr>
          <w:rFonts w:ascii="Bookman Old Style" w:hAnsi="Bookman Old Style" w:cs="Tahoma"/>
          <w:sz w:val="24"/>
          <w:szCs w:val="24"/>
        </w:rPr>
        <w:t>Bahwa berdasarkan Pasal 1</w:t>
      </w:r>
      <w:r w:rsidR="007F2DE5">
        <w:rPr>
          <w:rFonts w:ascii="Bookman Old Style" w:hAnsi="Bookman Old Style" w:cs="Tahoma"/>
          <w:sz w:val="24"/>
          <w:szCs w:val="24"/>
        </w:rPr>
        <w:t xml:space="preserve"> </w:t>
      </w:r>
      <w:r w:rsidR="00152571" w:rsidRPr="00DE098A">
        <w:rPr>
          <w:rFonts w:ascii="Bookman Old Style" w:hAnsi="Bookman Old Style"/>
          <w:sz w:val="24"/>
          <w:szCs w:val="24"/>
        </w:rPr>
        <w:t xml:space="preserve">Undang-Undang Nomor 28 Tahun 2007 Tentang Perubahan Ketiga Atas Undang-Undang  Nomor 6 Tahun 1983  Tentang KETENTUAN UMUM DAN TATA CARA PERPAJAKAN, </w:t>
      </w:r>
      <w:r w:rsidR="00152571" w:rsidRPr="00DE098A">
        <w:rPr>
          <w:rFonts w:ascii="Bookman Old Style" w:hAnsi="Bookman Old Style"/>
          <w:i/>
          <w:iCs/>
          <w:sz w:val="24"/>
          <w:szCs w:val="24"/>
        </w:rPr>
        <w:t>“Pajak adalah kontribusi wajib kepada negara yang terutang oleh orang pribadi atau badan yang sifatnya memaksa berdasarkan Undang</w:t>
      </w:r>
      <w:r w:rsidR="007F2DE5">
        <w:rPr>
          <w:rFonts w:ascii="Bookman Old Style" w:hAnsi="Bookman Old Style"/>
          <w:i/>
          <w:iCs/>
          <w:sz w:val="24"/>
          <w:szCs w:val="24"/>
        </w:rPr>
        <w:t>-</w:t>
      </w:r>
      <w:r w:rsidR="00152571" w:rsidRPr="00DE098A">
        <w:rPr>
          <w:rFonts w:ascii="Bookman Old Style" w:hAnsi="Bookman Old Style"/>
          <w:i/>
          <w:iCs/>
          <w:sz w:val="24"/>
          <w:szCs w:val="24"/>
        </w:rPr>
        <w:t>Undang, dengan</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tidak</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mendapat</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timbal</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balik</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secara</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langsung</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dan</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digunakan</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untuk</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keperluan</w:t>
      </w:r>
      <w:r w:rsidR="007F2DE5">
        <w:rPr>
          <w:rFonts w:ascii="Bookman Old Style" w:hAnsi="Bookman Old Style"/>
          <w:i/>
          <w:iCs/>
          <w:sz w:val="24"/>
          <w:szCs w:val="24"/>
        </w:rPr>
        <w:t xml:space="preserve"> Negara </w:t>
      </w:r>
      <w:r w:rsidR="00152571" w:rsidRPr="00DE098A">
        <w:rPr>
          <w:rFonts w:ascii="Bookman Old Style" w:hAnsi="Bookman Old Style"/>
          <w:i/>
          <w:iCs/>
          <w:sz w:val="24"/>
          <w:szCs w:val="24"/>
        </w:rPr>
        <w:t>untuk</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sebesar-besarnya</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kemakmuran</w:t>
      </w:r>
      <w:r w:rsidR="007F2DE5">
        <w:rPr>
          <w:rFonts w:ascii="Bookman Old Style" w:hAnsi="Bookman Old Style"/>
          <w:i/>
          <w:iCs/>
          <w:sz w:val="24"/>
          <w:szCs w:val="24"/>
        </w:rPr>
        <w:t xml:space="preserve"> </w:t>
      </w:r>
      <w:r w:rsidR="00152571" w:rsidRPr="00DE098A">
        <w:rPr>
          <w:rFonts w:ascii="Bookman Old Style" w:hAnsi="Bookman Old Style"/>
          <w:i/>
          <w:iCs/>
          <w:sz w:val="24"/>
          <w:szCs w:val="24"/>
        </w:rPr>
        <w:t>rakyat”.</w:t>
      </w:r>
    </w:p>
    <w:p w:rsidR="00152571" w:rsidRPr="00DE098A" w:rsidRDefault="00A43BC7" w:rsidP="00031A20">
      <w:pPr>
        <w:spacing w:after="0" w:line="240" w:lineRule="auto"/>
        <w:ind w:left="540" w:hanging="540"/>
        <w:jc w:val="both"/>
        <w:rPr>
          <w:rFonts w:ascii="Bookman Old Style" w:hAnsi="Bookman Old Style" w:cs="Tahoma"/>
          <w:sz w:val="24"/>
          <w:szCs w:val="24"/>
          <w:lang w:val="id-ID" w:eastAsia="id-ID"/>
        </w:rPr>
      </w:pPr>
      <w:r w:rsidRPr="00DE098A">
        <w:rPr>
          <w:rFonts w:ascii="Bookman Old Style" w:hAnsi="Bookman Old Style"/>
          <w:iCs/>
          <w:sz w:val="24"/>
          <w:szCs w:val="24"/>
        </w:rPr>
        <w:t>9.</w:t>
      </w:r>
      <w:r w:rsidRPr="00DE098A">
        <w:rPr>
          <w:rFonts w:ascii="Bookman Old Style" w:hAnsi="Bookman Old Style"/>
          <w:i/>
          <w:iCs/>
          <w:sz w:val="24"/>
          <w:szCs w:val="24"/>
        </w:rPr>
        <w:tab/>
      </w:r>
      <w:r w:rsidR="00B67BFB" w:rsidRPr="00DE098A">
        <w:rPr>
          <w:rFonts w:ascii="Bookman Old Style" w:hAnsi="Bookman Old Style" w:cs="Tahoma"/>
          <w:sz w:val="24"/>
          <w:szCs w:val="24"/>
          <w:lang w:eastAsia="id-ID"/>
        </w:rPr>
        <w:t xml:space="preserve">Bahwa </w:t>
      </w:r>
      <w:r w:rsidR="00152571" w:rsidRPr="00DE098A">
        <w:rPr>
          <w:rFonts w:ascii="Bookman Old Style" w:hAnsi="Bookman Old Style" w:cs="Tahoma"/>
          <w:sz w:val="24"/>
          <w:szCs w:val="24"/>
          <w:lang w:val="id-ID" w:eastAsia="id-ID"/>
        </w:rPr>
        <w:t xml:space="preserve">Sedangkan Menurut Prof. </w:t>
      </w:r>
      <w:r w:rsidR="00152571" w:rsidRPr="00DE098A">
        <w:rPr>
          <w:rFonts w:ascii="Bookman Old Style" w:hAnsi="Bookman Old Style" w:cs="Tahoma"/>
          <w:sz w:val="24"/>
          <w:szCs w:val="24"/>
        </w:rPr>
        <w:t>DR. RachmatSumitro</w:t>
      </w:r>
      <w:proofErr w:type="gramStart"/>
      <w:r w:rsidR="00152571" w:rsidRPr="00DE098A">
        <w:rPr>
          <w:rFonts w:ascii="Bookman Old Style" w:hAnsi="Bookman Old Style" w:cs="Tahoma"/>
          <w:sz w:val="24"/>
          <w:szCs w:val="24"/>
        </w:rPr>
        <w:t>,SH</w:t>
      </w:r>
      <w:proofErr w:type="gramEnd"/>
      <w:r w:rsidR="00EB2528">
        <w:rPr>
          <w:rFonts w:ascii="Bookman Old Style" w:hAnsi="Bookman Old Style" w:cs="Tahoma"/>
          <w:sz w:val="24"/>
          <w:szCs w:val="24"/>
        </w:rPr>
        <w:t xml:space="preserve"> </w:t>
      </w:r>
      <w:r w:rsidR="00152571" w:rsidRPr="00DE098A">
        <w:rPr>
          <w:rFonts w:ascii="Bookman Old Style" w:hAnsi="Bookman Old Style" w:cs="Tahoma"/>
          <w:sz w:val="24"/>
          <w:szCs w:val="24"/>
          <w:lang w:val="id-ID" w:eastAsia="id-ID"/>
        </w:rPr>
        <w:t>Pajak adalah iuran rakyat kepada kas negara (peralihan kekayaan dari kas rakyat ke sektor pemerintah berdasarkan undang-undang) dapat dipaksakan  dengan tiada mendapat jasa timbal</w:t>
      </w:r>
      <w:r w:rsidR="00EB2528">
        <w:rPr>
          <w:rFonts w:ascii="Bookman Old Style" w:hAnsi="Bookman Old Style" w:cs="Tahoma"/>
          <w:sz w:val="24"/>
          <w:szCs w:val="24"/>
          <w:lang w:eastAsia="id-ID"/>
        </w:rPr>
        <w:t xml:space="preserve"> balik</w:t>
      </w:r>
      <w:r w:rsidR="00152571" w:rsidRPr="00DE098A">
        <w:rPr>
          <w:rFonts w:ascii="Bookman Old Style" w:hAnsi="Bookman Old Style" w:cs="Tahoma"/>
          <w:sz w:val="24"/>
          <w:szCs w:val="24"/>
          <w:lang w:val="id-ID" w:eastAsia="id-ID"/>
        </w:rPr>
        <w:t xml:space="preserve"> (tegen prestasi) yang langsung dapat ditunjukkan dan digunakan untuk membiayai pengeluaran umum.</w:t>
      </w:r>
    </w:p>
    <w:p w:rsidR="00152571" w:rsidRPr="00DE098A" w:rsidRDefault="00A43BC7" w:rsidP="00031A20">
      <w:pPr>
        <w:spacing w:after="0" w:line="240" w:lineRule="auto"/>
        <w:ind w:left="540" w:hanging="540"/>
        <w:jc w:val="both"/>
        <w:rPr>
          <w:rFonts w:ascii="Bookman Old Style" w:eastAsia="Times New Roman" w:hAnsi="Bookman Old Style" w:cs="Tahoma"/>
          <w:sz w:val="24"/>
          <w:szCs w:val="24"/>
        </w:rPr>
      </w:pPr>
      <w:r w:rsidRPr="00DE098A">
        <w:rPr>
          <w:rFonts w:ascii="Bookman Old Style" w:hAnsi="Bookman Old Style"/>
          <w:iCs/>
          <w:sz w:val="24"/>
          <w:szCs w:val="24"/>
        </w:rPr>
        <w:t>10.</w:t>
      </w:r>
      <w:r w:rsidRPr="00DE098A">
        <w:rPr>
          <w:rFonts w:ascii="Bookman Old Style" w:eastAsia="Times New Roman" w:hAnsi="Bookman Old Style" w:cs="Tahoma"/>
          <w:sz w:val="24"/>
          <w:szCs w:val="24"/>
        </w:rPr>
        <w:tab/>
      </w:r>
      <w:r w:rsidR="00B67BFB" w:rsidRPr="00DE098A">
        <w:rPr>
          <w:rFonts w:ascii="Bookman Old Style" w:hAnsi="Bookman Old Style" w:cs="Tahoma"/>
          <w:sz w:val="24"/>
          <w:szCs w:val="24"/>
          <w:lang w:eastAsia="id-ID"/>
        </w:rPr>
        <w:t xml:space="preserve">Bahwa </w:t>
      </w:r>
      <w:r w:rsidR="00152571" w:rsidRPr="00DE098A">
        <w:rPr>
          <w:rFonts w:ascii="Bookman Old Style" w:hAnsi="Bookman Old Style" w:cs="Tahoma"/>
          <w:sz w:val="24"/>
          <w:szCs w:val="24"/>
          <w:lang w:val="id-ID" w:eastAsia="id-ID"/>
        </w:rPr>
        <w:t xml:space="preserve">Dari pengertian diatas maka dapat diketahui bahwa Pajak merupakan iuran rakyat pada Negara yang dapat dipaksakan dan penggunaannya untuk sebesar-besarnya kemakmuran rakyat </w:t>
      </w:r>
      <w:r w:rsidR="00152571" w:rsidRPr="00DE098A">
        <w:rPr>
          <w:rFonts w:ascii="Bookman Old Style" w:hAnsi="Bookman Old Style" w:cs="Tahoma"/>
          <w:i/>
          <w:sz w:val="24"/>
          <w:szCs w:val="24"/>
          <w:lang w:val="id-ID" w:eastAsia="id-ID"/>
        </w:rPr>
        <w:t>in casu</w:t>
      </w:r>
      <w:r w:rsidR="00EB2528">
        <w:rPr>
          <w:rFonts w:ascii="Bookman Old Style" w:hAnsi="Bookman Old Style" w:cs="Tahoma"/>
          <w:i/>
          <w:sz w:val="24"/>
          <w:szCs w:val="24"/>
          <w:lang w:eastAsia="id-ID"/>
        </w:rPr>
        <w:t xml:space="preserve"> </w:t>
      </w:r>
      <w:r w:rsidR="00D86F7E" w:rsidRPr="00DE098A">
        <w:rPr>
          <w:rFonts w:ascii="Bookman Old Style" w:hAnsi="Bookman Old Style" w:cs="Tahoma"/>
          <w:sz w:val="24"/>
          <w:szCs w:val="24"/>
          <w:lang w:val="id-ID" w:eastAsia="id-ID"/>
        </w:rPr>
        <w:t>PARA PEMOHON</w:t>
      </w:r>
      <w:r w:rsidR="00152571" w:rsidRPr="00DE098A">
        <w:rPr>
          <w:rFonts w:ascii="Bookman Old Style" w:hAnsi="Bookman Old Style" w:cs="Tahoma"/>
          <w:sz w:val="24"/>
          <w:szCs w:val="24"/>
          <w:lang w:val="id-ID" w:eastAsia="id-ID"/>
        </w:rPr>
        <w:t xml:space="preserve"> dan seluruh Anggota </w:t>
      </w:r>
      <w:r w:rsidR="00D86F7E" w:rsidRPr="00DE098A">
        <w:rPr>
          <w:rFonts w:ascii="Bookman Old Style" w:hAnsi="Bookman Old Style" w:cs="Tahoma"/>
          <w:sz w:val="24"/>
          <w:szCs w:val="24"/>
          <w:lang w:val="id-ID" w:eastAsia="id-ID"/>
        </w:rPr>
        <w:t>PARA PEMOHON</w:t>
      </w:r>
      <w:r w:rsidR="00EB2528">
        <w:rPr>
          <w:rFonts w:ascii="Bookman Old Style" w:hAnsi="Bookman Old Style" w:cs="Tahoma"/>
          <w:sz w:val="24"/>
          <w:szCs w:val="24"/>
          <w:lang w:eastAsia="id-ID"/>
        </w:rPr>
        <w:t xml:space="preserve"> </w:t>
      </w:r>
      <w:r w:rsidR="00152571" w:rsidRPr="00DE098A">
        <w:rPr>
          <w:rFonts w:ascii="Bookman Old Style" w:hAnsi="Bookman Old Style" w:cs="Tahoma"/>
          <w:sz w:val="24"/>
          <w:szCs w:val="24"/>
          <w:lang w:val="id-ID" w:eastAsia="id-ID"/>
        </w:rPr>
        <w:t>sebagaimana terdapat dalam</w:t>
      </w:r>
      <w:r w:rsidR="00EB2528">
        <w:rPr>
          <w:rFonts w:ascii="Bookman Old Style" w:hAnsi="Bookman Old Style" w:cs="Tahoma"/>
          <w:sz w:val="24"/>
          <w:szCs w:val="24"/>
          <w:lang w:eastAsia="id-ID"/>
        </w:rPr>
        <w:t xml:space="preserve"> </w:t>
      </w:r>
      <w:r w:rsidR="00152571" w:rsidRPr="00DE098A">
        <w:rPr>
          <w:rFonts w:ascii="Bookman Old Style" w:eastAsia="Times New Roman" w:hAnsi="Bookman Old Style" w:cs="Arial"/>
          <w:sz w:val="24"/>
          <w:szCs w:val="24"/>
          <w:lang w:val="id-ID" w:eastAsia="id-ID"/>
        </w:rPr>
        <w:t xml:space="preserve">Pasal 23 </w:t>
      </w:r>
      <w:r w:rsidR="00FE1181" w:rsidRPr="00DE098A">
        <w:rPr>
          <w:rFonts w:ascii="Bookman Old Style" w:eastAsia="Times New Roman" w:hAnsi="Bookman Old Style" w:cs="Arial"/>
          <w:sz w:val="24"/>
          <w:szCs w:val="24"/>
          <w:lang w:val="id-ID" w:eastAsia="id-ID"/>
        </w:rPr>
        <w:t>Ayat</w:t>
      </w:r>
      <w:r w:rsidR="00152571" w:rsidRPr="00DE098A">
        <w:rPr>
          <w:rFonts w:ascii="Bookman Old Style" w:eastAsia="Times New Roman" w:hAnsi="Bookman Old Style" w:cs="Arial"/>
          <w:sz w:val="24"/>
          <w:szCs w:val="24"/>
          <w:lang w:val="id-ID" w:eastAsia="id-ID"/>
        </w:rPr>
        <w:t xml:space="preserve"> (1)  Undang-Undang Dasar Negara Republik Indonesia </w:t>
      </w:r>
      <w:r w:rsidR="00152571" w:rsidRPr="00DE098A">
        <w:rPr>
          <w:rFonts w:ascii="Bookman Old Style" w:hAnsi="Bookman Old Style" w:cs="Tahoma"/>
          <w:sz w:val="24"/>
          <w:szCs w:val="24"/>
          <w:lang w:val="id-ID"/>
        </w:rPr>
        <w:t>Tahun</w:t>
      </w:r>
      <w:r w:rsidR="00152571" w:rsidRPr="00DE098A">
        <w:rPr>
          <w:rFonts w:ascii="Bookman Old Style" w:hAnsi="Bookman Old Style" w:cs="Tahoma"/>
          <w:sz w:val="24"/>
          <w:szCs w:val="24"/>
        </w:rPr>
        <w:t xml:space="preserve"> 1945</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lang w:val="id-ID"/>
        </w:rPr>
        <w:t>yang berbunyi</w:t>
      </w:r>
      <w:r w:rsidR="00152571" w:rsidRPr="00DE098A">
        <w:rPr>
          <w:rFonts w:ascii="Bookman Old Style" w:hAnsi="Bookman Old Style"/>
          <w:sz w:val="24"/>
          <w:szCs w:val="24"/>
          <w:lang w:val="id-ID"/>
        </w:rPr>
        <w:t xml:space="preserve"> : </w:t>
      </w:r>
    </w:p>
    <w:p w:rsidR="00152571" w:rsidRPr="00DE098A" w:rsidRDefault="00152571" w:rsidP="00031A20">
      <w:pPr>
        <w:spacing w:after="0" w:line="240" w:lineRule="auto"/>
        <w:ind w:left="540"/>
        <w:jc w:val="both"/>
        <w:rPr>
          <w:rFonts w:ascii="Bookman Old Style" w:eastAsia="Times New Roman" w:hAnsi="Bookman Old Style" w:cs="Arial"/>
          <w:sz w:val="24"/>
          <w:szCs w:val="24"/>
          <w:lang w:val="id-ID" w:eastAsia="id-ID"/>
        </w:rPr>
      </w:pPr>
      <w:r w:rsidRPr="00DE098A">
        <w:rPr>
          <w:rFonts w:ascii="Bookman Old Style" w:hAnsi="Bookman Old Style"/>
          <w:sz w:val="24"/>
          <w:szCs w:val="24"/>
          <w:lang w:val="id-ID"/>
        </w:rPr>
        <w:t>“</w:t>
      </w:r>
      <w:r w:rsidRPr="00DE098A">
        <w:rPr>
          <w:rFonts w:ascii="Bookman Old Style" w:eastAsia="Times New Roman" w:hAnsi="Bookman Old Style" w:cs="Tahoma"/>
          <w:i/>
          <w:sz w:val="24"/>
          <w:szCs w:val="24"/>
          <w:lang w:val="id-ID" w:eastAsia="id-ID"/>
        </w:rPr>
        <w:t>Anggaran pendapatan dan belanja negara sebagai wujud dari pengelolaan keuangan negara ditetapkan setiap tahun dengan undang-undang dan dilaksanakan secara terbuka dan bertanggungjawab untuk sebesar-besarnya kemakmuran rakyat</w:t>
      </w:r>
      <w:r w:rsidRPr="00DE098A">
        <w:rPr>
          <w:rFonts w:ascii="Bookman Old Style" w:eastAsia="Times New Roman" w:hAnsi="Bookman Old Style" w:cs="Arial"/>
          <w:sz w:val="24"/>
          <w:szCs w:val="24"/>
          <w:lang w:val="id-ID" w:eastAsia="id-ID"/>
        </w:rPr>
        <w:t>”</w:t>
      </w:r>
    </w:p>
    <w:p w:rsidR="00152571" w:rsidRPr="00DE098A" w:rsidRDefault="00A43BC7" w:rsidP="00031A20">
      <w:pPr>
        <w:spacing w:after="0" w:line="240" w:lineRule="auto"/>
        <w:ind w:left="540" w:hanging="540"/>
        <w:jc w:val="both"/>
        <w:rPr>
          <w:rFonts w:ascii="Bookman Old Style" w:eastAsia="Times New Roman" w:hAnsi="Bookman Old Style" w:cs="Arial"/>
          <w:sz w:val="24"/>
          <w:szCs w:val="24"/>
          <w:lang w:val="id-ID" w:eastAsia="id-ID"/>
        </w:rPr>
      </w:pPr>
      <w:r w:rsidRPr="00DE098A">
        <w:rPr>
          <w:rFonts w:ascii="Bookman Old Style" w:hAnsi="Bookman Old Style"/>
          <w:sz w:val="24"/>
          <w:szCs w:val="24"/>
        </w:rPr>
        <w:t>11.</w:t>
      </w:r>
      <w:r w:rsidRPr="00DE098A">
        <w:rPr>
          <w:rFonts w:ascii="Bookman Old Style" w:eastAsia="Times New Roman" w:hAnsi="Bookman Old Style" w:cs="Arial"/>
          <w:sz w:val="24"/>
          <w:szCs w:val="24"/>
          <w:lang w:eastAsia="id-ID"/>
        </w:rPr>
        <w:tab/>
      </w:r>
      <w:r w:rsidR="00B67BFB" w:rsidRPr="00DE098A">
        <w:rPr>
          <w:rFonts w:ascii="Bookman Old Style" w:eastAsia="Times New Roman" w:hAnsi="Bookman Old Style" w:cs="Arial"/>
          <w:sz w:val="24"/>
          <w:szCs w:val="24"/>
          <w:lang w:eastAsia="id-ID"/>
        </w:rPr>
        <w:t xml:space="preserve">Bahwa </w:t>
      </w:r>
      <w:r w:rsidR="00152571" w:rsidRPr="00DE098A">
        <w:rPr>
          <w:rFonts w:ascii="Bookman Old Style" w:eastAsia="Times New Roman" w:hAnsi="Bookman Old Style" w:cs="Arial"/>
          <w:sz w:val="24"/>
          <w:szCs w:val="24"/>
          <w:lang w:val="id-ID" w:eastAsia="id-ID"/>
        </w:rPr>
        <w:t xml:space="preserve">Hal ini berarti </w:t>
      </w:r>
      <w:r w:rsidR="00CD36E1" w:rsidRPr="00DE098A">
        <w:rPr>
          <w:rFonts w:ascii="Bookman Old Style" w:eastAsia="Times New Roman" w:hAnsi="Bookman Old Style" w:cs="Arial"/>
          <w:sz w:val="24"/>
          <w:szCs w:val="24"/>
          <w:lang w:val="id-ID" w:eastAsia="id-ID"/>
        </w:rPr>
        <w:t xml:space="preserve">pendapatan negara yang </w:t>
      </w:r>
      <w:r w:rsidR="00152571" w:rsidRPr="00DE098A">
        <w:rPr>
          <w:rFonts w:ascii="Bookman Old Style" w:eastAsia="Times New Roman" w:hAnsi="Bookman Old Style" w:cs="Arial"/>
          <w:sz w:val="24"/>
          <w:szCs w:val="24"/>
          <w:lang w:val="id-ID" w:eastAsia="id-ID"/>
        </w:rPr>
        <w:t xml:space="preserve"> sumber terbesarnya adalah berasal dari Pajak adalah hak konstitusional yang harus diterima rakyat Indonesia </w:t>
      </w:r>
      <w:r w:rsidR="00152571" w:rsidRPr="00DE098A">
        <w:rPr>
          <w:rFonts w:ascii="Bookman Old Style" w:eastAsia="Times New Roman" w:hAnsi="Bookman Old Style" w:cs="Arial"/>
          <w:i/>
          <w:sz w:val="24"/>
          <w:szCs w:val="24"/>
          <w:lang w:val="id-ID" w:eastAsia="id-ID"/>
        </w:rPr>
        <w:t>In casu</w:t>
      </w:r>
      <w:r w:rsidR="00EB2528">
        <w:rPr>
          <w:rFonts w:ascii="Bookman Old Style" w:eastAsia="Times New Roman" w:hAnsi="Bookman Old Style" w:cs="Arial"/>
          <w:i/>
          <w:sz w:val="24"/>
          <w:szCs w:val="24"/>
          <w:lang w:eastAsia="id-ID"/>
        </w:rPr>
        <w:t xml:space="preserve"> </w:t>
      </w:r>
      <w:r w:rsidR="00D86F7E" w:rsidRPr="00DE098A">
        <w:rPr>
          <w:rFonts w:ascii="Bookman Old Style" w:eastAsia="Times New Roman" w:hAnsi="Bookman Old Style" w:cs="Arial"/>
          <w:sz w:val="24"/>
          <w:szCs w:val="24"/>
          <w:lang w:val="id-ID" w:eastAsia="id-ID"/>
        </w:rPr>
        <w:t>PARA PEMOHON</w:t>
      </w:r>
      <w:r w:rsidR="00152571" w:rsidRPr="00DE098A">
        <w:rPr>
          <w:rFonts w:ascii="Bookman Old Style" w:eastAsia="Times New Roman" w:hAnsi="Bookman Old Style" w:cs="Arial"/>
          <w:sz w:val="24"/>
          <w:szCs w:val="24"/>
          <w:lang w:val="id-ID" w:eastAsia="id-ID"/>
        </w:rPr>
        <w:t xml:space="preserve"> dan seluruh Anggota </w:t>
      </w:r>
      <w:r w:rsidR="00D86F7E" w:rsidRPr="00DE098A">
        <w:rPr>
          <w:rFonts w:ascii="Bookman Old Style" w:eastAsia="Times New Roman" w:hAnsi="Bookman Old Style" w:cs="Arial"/>
          <w:sz w:val="24"/>
          <w:szCs w:val="24"/>
          <w:lang w:val="id-ID" w:eastAsia="id-ID"/>
        </w:rPr>
        <w:t>PARA PEMOHON</w:t>
      </w:r>
      <w:r w:rsidR="00152571" w:rsidRPr="00DE098A">
        <w:rPr>
          <w:rFonts w:ascii="Bookman Old Style" w:eastAsia="Times New Roman" w:hAnsi="Bookman Old Style" w:cs="Arial"/>
          <w:sz w:val="24"/>
          <w:szCs w:val="24"/>
          <w:lang w:val="id-ID" w:eastAsia="id-ID"/>
        </w:rPr>
        <w:t xml:space="preserve"> dalam wujud kesejahteraan rakyat ya</w:t>
      </w:r>
      <w:r w:rsidR="00C3624B" w:rsidRPr="00DE098A">
        <w:rPr>
          <w:rFonts w:ascii="Bookman Old Style" w:eastAsia="Times New Roman" w:hAnsi="Bookman Old Style" w:cs="Arial"/>
          <w:sz w:val="24"/>
          <w:szCs w:val="24"/>
          <w:lang w:val="id-ID" w:eastAsia="id-ID"/>
        </w:rPr>
        <w:t>ng dilaksanakan oleh Pemerintah.</w:t>
      </w:r>
    </w:p>
    <w:p w:rsidR="00E101FF" w:rsidRPr="00DE098A" w:rsidRDefault="00E101FF" w:rsidP="00E101FF">
      <w:pPr>
        <w:ind w:left="567" w:hanging="567"/>
        <w:jc w:val="both"/>
        <w:rPr>
          <w:rFonts w:ascii="Bookman Old Style" w:hAnsi="Bookman Old Style" w:cs="Segoe UI"/>
          <w:sz w:val="24"/>
          <w:szCs w:val="24"/>
          <w:shd w:val="clear" w:color="auto" w:fill="FFFFFF"/>
        </w:rPr>
      </w:pPr>
      <w:r w:rsidRPr="00DE098A">
        <w:rPr>
          <w:rFonts w:ascii="Bookman Old Style" w:hAnsi="Bookman Old Style" w:cs="Segoe UI"/>
          <w:sz w:val="24"/>
          <w:szCs w:val="24"/>
          <w:shd w:val="clear" w:color="auto" w:fill="FFFFFF"/>
          <w:lang w:val="id-ID"/>
        </w:rPr>
        <w:t>12.</w:t>
      </w:r>
      <w:r w:rsidRPr="00DE098A">
        <w:rPr>
          <w:rFonts w:ascii="Bookman Old Style" w:hAnsi="Bookman Old Style" w:cs="Segoe UI"/>
          <w:sz w:val="24"/>
          <w:szCs w:val="24"/>
          <w:shd w:val="clear" w:color="auto" w:fill="FFFFFF"/>
          <w:lang w:val="id-ID"/>
        </w:rPr>
        <w:tab/>
      </w:r>
      <w:proofErr w:type="gramStart"/>
      <w:r w:rsidR="00D86F7E" w:rsidRPr="00DE098A">
        <w:rPr>
          <w:rFonts w:ascii="Bookman Old Style" w:hAnsi="Bookman Old Style" w:cs="Segoe UI"/>
          <w:sz w:val="24"/>
          <w:szCs w:val="24"/>
          <w:shd w:val="clear" w:color="auto" w:fill="FFFFFF"/>
        </w:rPr>
        <w:t>Para Pemohon</w:t>
      </w:r>
      <w:r w:rsidRPr="00DE098A">
        <w:rPr>
          <w:rFonts w:ascii="Bookman Old Style" w:hAnsi="Bookman Old Style" w:cs="Segoe UI"/>
          <w:sz w:val="24"/>
          <w:szCs w:val="24"/>
          <w:shd w:val="clear" w:color="auto" w:fill="FFFFFF"/>
        </w:rPr>
        <w:t xml:space="preserve"> adalah organisasi yang beranggotakan buruh, dan berjuang serta beraktivitas untuk kepentingan buruh.</w:t>
      </w:r>
      <w:proofErr w:type="gramEnd"/>
      <w:r w:rsidRPr="00DE098A">
        <w:rPr>
          <w:rFonts w:ascii="Bookman Old Style" w:hAnsi="Bookman Old Style" w:cs="Segoe UI"/>
          <w:sz w:val="24"/>
          <w:szCs w:val="24"/>
          <w:shd w:val="clear" w:color="auto" w:fill="FFFFFF"/>
        </w:rPr>
        <w:t xml:space="preserve"> Menurut Pasal 1</w:t>
      </w:r>
      <w:r w:rsidRPr="00DE098A">
        <w:rPr>
          <w:rFonts w:ascii="Bookman Old Style" w:hAnsi="Bookman Old Style" w:cs="Segoe UI"/>
          <w:sz w:val="24"/>
          <w:szCs w:val="24"/>
          <w:shd w:val="clear" w:color="auto" w:fill="FFFFFF"/>
          <w:lang w:val="id-ID"/>
        </w:rPr>
        <w:t xml:space="preserve"> angka</w:t>
      </w:r>
      <w:r w:rsidRPr="00DE098A">
        <w:rPr>
          <w:rFonts w:ascii="Bookman Old Style" w:hAnsi="Bookman Old Style" w:cs="Segoe UI"/>
          <w:sz w:val="24"/>
          <w:szCs w:val="24"/>
          <w:shd w:val="clear" w:color="auto" w:fill="FFFFFF"/>
        </w:rPr>
        <w:t xml:space="preserve"> 6 UNDANG-UNDANG </w:t>
      </w:r>
      <w:r w:rsidRPr="00DE098A">
        <w:rPr>
          <w:rFonts w:ascii="Bookman Old Style" w:hAnsi="Bookman Old Style" w:cs="Segoe UI"/>
          <w:sz w:val="24"/>
          <w:szCs w:val="24"/>
          <w:shd w:val="clear" w:color="auto" w:fill="FFFFFF"/>
          <w:lang w:val="id-ID"/>
        </w:rPr>
        <w:t>N</w:t>
      </w:r>
      <w:r w:rsidRPr="00DE098A">
        <w:rPr>
          <w:rFonts w:ascii="Bookman Old Style" w:hAnsi="Bookman Old Style" w:cs="Segoe UI"/>
          <w:sz w:val="24"/>
          <w:szCs w:val="24"/>
          <w:shd w:val="clear" w:color="auto" w:fill="FFFFFF"/>
        </w:rPr>
        <w:t>o 21 tahun 2000</w:t>
      </w:r>
      <w:r w:rsidRPr="00DE098A">
        <w:rPr>
          <w:rFonts w:ascii="Bookman Old Style" w:hAnsi="Bookman Old Style" w:cs="Segoe UI"/>
          <w:sz w:val="24"/>
          <w:szCs w:val="24"/>
          <w:shd w:val="clear" w:color="auto" w:fill="FFFFFF"/>
          <w:lang w:val="id-ID"/>
        </w:rPr>
        <w:t xml:space="preserve"> tentang Serikat Pekerja/Serikat Buruh</w:t>
      </w:r>
      <w:r w:rsidRPr="00DE098A">
        <w:rPr>
          <w:rFonts w:ascii="Bookman Old Style" w:hAnsi="Bookman Old Style" w:cs="Segoe UI"/>
          <w:sz w:val="24"/>
          <w:szCs w:val="24"/>
          <w:shd w:val="clear" w:color="auto" w:fill="FFFFFF"/>
        </w:rPr>
        <w:t xml:space="preserve">, Pekerja/Buruh adalah setiap orang yang bekerja dengan menerima upah atau imbalan dalam bentuk yang lain. Buruh terdiri dari buruh yang bekerja di lembaga negara dan pemerintahan disebut PNS (Pegawai Negeri Sipil) dan buruh yang bekerja </w:t>
      </w:r>
      <w:r w:rsidRPr="00DE098A">
        <w:rPr>
          <w:rFonts w:ascii="Bookman Old Style" w:hAnsi="Bookman Old Style" w:cs="Segoe UI"/>
          <w:sz w:val="24"/>
          <w:szCs w:val="24"/>
          <w:shd w:val="clear" w:color="auto" w:fill="FFFFFF"/>
          <w:lang w:val="id-ID"/>
        </w:rPr>
        <w:t xml:space="preserve">di perusahaan </w:t>
      </w:r>
      <w:r w:rsidRPr="00DE098A">
        <w:rPr>
          <w:rFonts w:ascii="Bookman Old Style" w:hAnsi="Bookman Old Style" w:cs="Segoe UI"/>
          <w:sz w:val="24"/>
          <w:szCs w:val="24"/>
          <w:shd w:val="clear" w:color="auto" w:fill="FFFFFF"/>
        </w:rPr>
        <w:t>swasta.Buruh PNS terhalang mendapatkan gaji layak atau hidup layak dan buruh swasta terhalang menikmati hidup sejahtera karena kejahatan pengemplang pajak, korupsi dan kejahatan lainnya.De</w:t>
      </w:r>
      <w:r w:rsidRPr="00DE098A">
        <w:rPr>
          <w:rFonts w:ascii="Bookman Old Style" w:hAnsi="Bookman Old Style" w:cs="Segoe UI"/>
          <w:sz w:val="24"/>
          <w:szCs w:val="24"/>
          <w:shd w:val="clear" w:color="auto" w:fill="FFFFFF"/>
          <w:lang w:val="id-ID"/>
        </w:rPr>
        <w:t>n</w:t>
      </w:r>
      <w:r w:rsidRPr="00DE098A">
        <w:rPr>
          <w:rFonts w:ascii="Bookman Old Style" w:hAnsi="Bookman Old Style" w:cs="Segoe UI"/>
          <w:sz w:val="24"/>
          <w:szCs w:val="24"/>
          <w:shd w:val="clear" w:color="auto" w:fill="FFFFFF"/>
        </w:rPr>
        <w:t xml:space="preserve">gan tax amnesty melalui UNDANG-UNDANG </w:t>
      </w:r>
      <w:r w:rsidRPr="00DE098A">
        <w:rPr>
          <w:rFonts w:ascii="Bookman Old Style" w:hAnsi="Bookman Old Style" w:cs="Segoe UI"/>
          <w:sz w:val="24"/>
          <w:szCs w:val="24"/>
          <w:shd w:val="clear" w:color="auto" w:fill="FFFFFF"/>
          <w:lang w:val="id-ID"/>
        </w:rPr>
        <w:t>N</w:t>
      </w:r>
      <w:r w:rsidRPr="00DE098A">
        <w:rPr>
          <w:rFonts w:ascii="Bookman Old Style" w:hAnsi="Bookman Old Style" w:cs="Segoe UI"/>
          <w:sz w:val="24"/>
          <w:szCs w:val="24"/>
          <w:shd w:val="clear" w:color="auto" w:fill="FFFFFF"/>
        </w:rPr>
        <w:t>o 11 tahun 2016 tentang Pengampunan Pajak, negara memberi kesempatan harta yang diperoleh dari kejahatan menjadi sah harta milik pribadi padahal karena harta itu buruh terhalang menikmati hidup sejahtera. Selain itu dengan U</w:t>
      </w:r>
      <w:r w:rsidRPr="00DE098A">
        <w:rPr>
          <w:rFonts w:ascii="Bookman Old Style" w:hAnsi="Bookman Old Style" w:cs="Segoe UI"/>
          <w:sz w:val="24"/>
          <w:szCs w:val="24"/>
          <w:shd w:val="clear" w:color="auto" w:fill="FFFFFF"/>
          <w:lang w:val="id-ID"/>
        </w:rPr>
        <w:t>ndang-undang</w:t>
      </w:r>
      <w:r w:rsidR="00EB2528">
        <w:rPr>
          <w:rFonts w:ascii="Bookman Old Style" w:hAnsi="Bookman Old Style" w:cs="Segoe UI"/>
          <w:sz w:val="24"/>
          <w:szCs w:val="24"/>
          <w:shd w:val="clear" w:color="auto" w:fill="FFFFFF"/>
        </w:rPr>
        <w:t xml:space="preserve"> </w:t>
      </w:r>
      <w:r w:rsidRPr="00DE098A">
        <w:rPr>
          <w:rFonts w:ascii="Bookman Old Style" w:hAnsi="Bookman Old Style" w:cs="Segoe UI"/>
          <w:sz w:val="24"/>
          <w:szCs w:val="24"/>
          <w:shd w:val="clear" w:color="auto" w:fill="FFFFFF"/>
          <w:lang w:val="id-ID"/>
        </w:rPr>
        <w:t>N</w:t>
      </w:r>
      <w:r w:rsidRPr="00DE098A">
        <w:rPr>
          <w:rFonts w:ascii="Bookman Old Style" w:hAnsi="Bookman Old Style" w:cs="Segoe UI"/>
          <w:sz w:val="24"/>
          <w:szCs w:val="24"/>
          <w:shd w:val="clear" w:color="auto" w:fill="FFFFFF"/>
        </w:rPr>
        <w:t xml:space="preserve">o 11 tahun 2016 </w:t>
      </w:r>
      <w:r w:rsidRPr="00DE098A">
        <w:rPr>
          <w:rFonts w:ascii="Bookman Old Style" w:hAnsi="Bookman Old Style" w:cs="Segoe UI"/>
          <w:sz w:val="24"/>
          <w:szCs w:val="24"/>
          <w:shd w:val="clear" w:color="auto" w:fill="FFFFFF"/>
          <w:lang w:val="id-ID"/>
        </w:rPr>
        <w:t>tentang Pengampunan Pajak</w:t>
      </w:r>
      <w:r w:rsidRPr="00DE098A">
        <w:rPr>
          <w:rFonts w:ascii="Bookman Old Style" w:hAnsi="Bookman Old Style" w:cs="Segoe UI"/>
          <w:sz w:val="24"/>
          <w:szCs w:val="24"/>
          <w:shd w:val="clear" w:color="auto" w:fill="FFFFFF"/>
        </w:rPr>
        <w:t xml:space="preserve">, negara memberi kesempatan mencuci uang para penjahat hasil </w:t>
      </w:r>
      <w:r w:rsidRPr="00DE098A">
        <w:rPr>
          <w:rFonts w:ascii="Bookman Old Style" w:hAnsi="Bookman Old Style" w:cs="Segoe UI"/>
          <w:sz w:val="24"/>
          <w:szCs w:val="24"/>
          <w:shd w:val="clear" w:color="auto" w:fill="FFFFFF"/>
        </w:rPr>
        <w:lastRenderedPageBreak/>
        <w:t xml:space="preserve">kejahatan itu menjadi sah, sementara buruh tetap setia bayar pajak. </w:t>
      </w:r>
      <w:proofErr w:type="gramStart"/>
      <w:r w:rsidRPr="00DE098A">
        <w:rPr>
          <w:rFonts w:ascii="Bookman Old Style" w:hAnsi="Bookman Old Style" w:cs="Segoe UI"/>
          <w:sz w:val="24"/>
          <w:szCs w:val="24"/>
          <w:shd w:val="clear" w:color="auto" w:fill="FFFFFF"/>
        </w:rPr>
        <w:t>Tidak adil dan diskriminatif.</w:t>
      </w:r>
      <w:proofErr w:type="gramEnd"/>
    </w:p>
    <w:p w:rsidR="00E101FF" w:rsidRPr="00DE098A" w:rsidRDefault="00E101FF" w:rsidP="00E101FF">
      <w:pPr>
        <w:jc w:val="both"/>
        <w:rPr>
          <w:rFonts w:ascii="Bookman Old Style" w:hAnsi="Bookman Old Style" w:cs="Segoe UI"/>
          <w:sz w:val="24"/>
          <w:szCs w:val="24"/>
          <w:shd w:val="clear" w:color="auto" w:fill="FFFFFF"/>
          <w:lang w:val="id-ID"/>
        </w:rPr>
      </w:pPr>
      <w:proofErr w:type="gramStart"/>
      <w:r w:rsidRPr="00DE098A">
        <w:rPr>
          <w:rFonts w:ascii="Bookman Old Style" w:hAnsi="Bookman Old Style" w:cs="Segoe UI"/>
          <w:sz w:val="24"/>
          <w:szCs w:val="24"/>
          <w:shd w:val="clear" w:color="auto" w:fill="FFFFFF"/>
        </w:rPr>
        <w:t xml:space="preserve">Dengan penjelasan di atas, </w:t>
      </w:r>
      <w:r w:rsidR="00D86F7E" w:rsidRPr="00DE098A">
        <w:rPr>
          <w:rFonts w:ascii="Bookman Old Style" w:hAnsi="Bookman Old Style" w:cs="Segoe UI"/>
          <w:sz w:val="24"/>
          <w:szCs w:val="24"/>
          <w:shd w:val="clear" w:color="auto" w:fill="FFFFFF"/>
        </w:rPr>
        <w:t>Para Pemohon</w:t>
      </w:r>
      <w:r w:rsidRPr="00DE098A">
        <w:rPr>
          <w:rFonts w:ascii="Bookman Old Style" w:hAnsi="Bookman Old Style" w:cs="Segoe UI"/>
          <w:sz w:val="24"/>
          <w:szCs w:val="24"/>
          <w:shd w:val="clear" w:color="auto" w:fill="FFFFFF"/>
        </w:rPr>
        <w:t xml:space="preserve"> adalah organisasi buruh yang berjuang serta bera</w:t>
      </w:r>
      <w:r w:rsidRPr="00DE098A">
        <w:rPr>
          <w:rFonts w:ascii="Bookman Old Style" w:hAnsi="Bookman Old Style" w:cs="Segoe UI"/>
          <w:sz w:val="24"/>
          <w:szCs w:val="24"/>
          <w:shd w:val="clear" w:color="auto" w:fill="FFFFFF"/>
          <w:lang w:val="id-ID"/>
        </w:rPr>
        <w:t>k</w:t>
      </w:r>
      <w:r w:rsidRPr="00DE098A">
        <w:rPr>
          <w:rFonts w:ascii="Bookman Old Style" w:hAnsi="Bookman Old Style" w:cs="Segoe UI"/>
          <w:sz w:val="24"/>
          <w:szCs w:val="24"/>
          <w:shd w:val="clear" w:color="auto" w:fill="FFFFFF"/>
        </w:rPr>
        <w:t xml:space="preserve">tivitas untuk buruh, dan oleh karena itu </w:t>
      </w:r>
      <w:r w:rsidR="00D86F7E" w:rsidRPr="00DE098A">
        <w:rPr>
          <w:rFonts w:ascii="Bookman Old Style" w:hAnsi="Bookman Old Style" w:cs="Segoe UI"/>
          <w:sz w:val="24"/>
          <w:szCs w:val="24"/>
          <w:shd w:val="clear" w:color="auto" w:fill="FFFFFF"/>
        </w:rPr>
        <w:t>Para Pemohon</w:t>
      </w:r>
      <w:r w:rsidRPr="00DE098A">
        <w:rPr>
          <w:rFonts w:ascii="Bookman Old Style" w:hAnsi="Bookman Old Style" w:cs="Segoe UI"/>
          <w:sz w:val="24"/>
          <w:szCs w:val="24"/>
          <w:shd w:val="clear" w:color="auto" w:fill="FFFFFF"/>
        </w:rPr>
        <w:t xml:space="preserve"> mempunyai legal standing me</w:t>
      </w:r>
      <w:r w:rsidRPr="00DE098A">
        <w:rPr>
          <w:rFonts w:ascii="Bookman Old Style" w:hAnsi="Bookman Old Style" w:cs="Segoe UI"/>
          <w:sz w:val="24"/>
          <w:szCs w:val="24"/>
          <w:shd w:val="clear" w:color="auto" w:fill="FFFFFF"/>
          <w:lang w:val="id-ID"/>
        </w:rPr>
        <w:t>ng</w:t>
      </w:r>
      <w:r w:rsidRPr="00DE098A">
        <w:rPr>
          <w:rFonts w:ascii="Bookman Old Style" w:hAnsi="Bookman Old Style" w:cs="Segoe UI"/>
          <w:sz w:val="24"/>
          <w:szCs w:val="24"/>
          <w:shd w:val="clear" w:color="auto" w:fill="FFFFFF"/>
        </w:rPr>
        <w:t>ajukan permohonan uji materi</w:t>
      </w:r>
      <w:r w:rsidRPr="00DE098A">
        <w:rPr>
          <w:rFonts w:ascii="Bookman Old Style" w:hAnsi="Bookman Old Style" w:cs="Segoe UI"/>
          <w:sz w:val="24"/>
          <w:szCs w:val="24"/>
          <w:shd w:val="clear" w:color="auto" w:fill="FFFFFF"/>
          <w:lang w:val="id-ID"/>
        </w:rPr>
        <w:t>il</w:t>
      </w:r>
      <w:r w:rsidRPr="00DE098A">
        <w:rPr>
          <w:rFonts w:ascii="Bookman Old Style" w:hAnsi="Bookman Old Style" w:cs="Segoe UI"/>
          <w:sz w:val="24"/>
          <w:szCs w:val="24"/>
          <w:shd w:val="clear" w:color="auto" w:fill="FFFFFF"/>
        </w:rPr>
        <w:t xml:space="preserve"> ini.</w:t>
      </w:r>
      <w:proofErr w:type="gramEnd"/>
    </w:p>
    <w:p w:rsidR="00EF16FD" w:rsidRDefault="00EF16FD" w:rsidP="005C14F4">
      <w:pPr>
        <w:tabs>
          <w:tab w:val="left" w:pos="540"/>
        </w:tabs>
        <w:spacing w:after="0" w:line="240" w:lineRule="auto"/>
        <w:jc w:val="both"/>
        <w:rPr>
          <w:rFonts w:ascii="Bookman Old Style" w:hAnsi="Bookman Old Style" w:cs="Times New Roman"/>
          <w:b/>
          <w:sz w:val="24"/>
          <w:szCs w:val="24"/>
          <w:lang w:val="id-ID"/>
        </w:rPr>
      </w:pPr>
    </w:p>
    <w:p w:rsidR="00DE098A" w:rsidRPr="00DE098A" w:rsidRDefault="00DE098A" w:rsidP="005C14F4">
      <w:pPr>
        <w:tabs>
          <w:tab w:val="left" w:pos="540"/>
        </w:tabs>
        <w:spacing w:after="0" w:line="240" w:lineRule="auto"/>
        <w:jc w:val="both"/>
        <w:rPr>
          <w:rFonts w:ascii="Bookman Old Style" w:hAnsi="Bookman Old Style" w:cs="Times New Roman"/>
          <w:b/>
          <w:sz w:val="24"/>
          <w:szCs w:val="24"/>
          <w:lang w:val="id-ID"/>
        </w:rPr>
      </w:pPr>
    </w:p>
    <w:p w:rsidR="005C14F4" w:rsidRPr="00DE098A" w:rsidRDefault="00EF16FD" w:rsidP="005C14F4">
      <w:pPr>
        <w:tabs>
          <w:tab w:val="left" w:pos="540"/>
        </w:tabs>
        <w:spacing w:after="0" w:line="240" w:lineRule="auto"/>
        <w:jc w:val="both"/>
        <w:rPr>
          <w:rFonts w:ascii="Bookman Old Style" w:hAnsi="Bookman Old Style" w:cs="Times New Roman"/>
          <w:b/>
          <w:sz w:val="24"/>
          <w:szCs w:val="24"/>
        </w:rPr>
      </w:pPr>
      <w:r w:rsidRPr="00DE098A">
        <w:rPr>
          <w:rFonts w:ascii="Bookman Old Style" w:hAnsi="Bookman Old Style" w:cs="Times New Roman"/>
          <w:b/>
          <w:sz w:val="24"/>
          <w:szCs w:val="24"/>
          <w:lang w:val="id-ID"/>
        </w:rPr>
        <w:t xml:space="preserve">III. </w:t>
      </w:r>
      <w:r w:rsidR="005C14F4" w:rsidRPr="00DE098A">
        <w:rPr>
          <w:rFonts w:ascii="Bookman Old Style" w:hAnsi="Bookman Old Style" w:cs="Times New Roman"/>
          <w:b/>
          <w:sz w:val="24"/>
          <w:szCs w:val="24"/>
        </w:rPr>
        <w:t>KEWENANGAN MAHKAMAH KONSTITUSI</w:t>
      </w:r>
    </w:p>
    <w:p w:rsidR="005C14F4" w:rsidRDefault="005C14F4" w:rsidP="005C14F4">
      <w:pPr>
        <w:tabs>
          <w:tab w:val="left" w:pos="540"/>
        </w:tabs>
        <w:spacing w:after="0" w:line="240" w:lineRule="auto"/>
        <w:ind w:left="360"/>
        <w:jc w:val="both"/>
        <w:rPr>
          <w:rFonts w:ascii="Bookman Old Style" w:hAnsi="Bookman Old Style" w:cs="Times New Roman"/>
          <w:b/>
          <w:sz w:val="24"/>
          <w:szCs w:val="24"/>
          <w:lang w:val="id-ID"/>
        </w:rPr>
      </w:pPr>
    </w:p>
    <w:p w:rsidR="00DE098A" w:rsidRPr="00DE098A" w:rsidRDefault="00DE098A" w:rsidP="005C14F4">
      <w:pPr>
        <w:tabs>
          <w:tab w:val="left" w:pos="540"/>
        </w:tabs>
        <w:spacing w:after="0" w:line="240" w:lineRule="auto"/>
        <w:ind w:left="360"/>
        <w:jc w:val="both"/>
        <w:rPr>
          <w:rFonts w:ascii="Bookman Old Style" w:hAnsi="Bookman Old Style" w:cs="Times New Roman"/>
          <w:b/>
          <w:sz w:val="24"/>
          <w:szCs w:val="24"/>
          <w:lang w:val="id-ID"/>
        </w:rPr>
      </w:pPr>
    </w:p>
    <w:p w:rsidR="005C14F4" w:rsidRPr="00DE098A" w:rsidRDefault="005C14F4" w:rsidP="005C14F4">
      <w:pPr>
        <w:numPr>
          <w:ilvl w:val="0"/>
          <w:numId w:val="5"/>
        </w:numPr>
        <w:tabs>
          <w:tab w:val="clear" w:pos="720"/>
        </w:tabs>
        <w:spacing w:after="0" w:line="240" w:lineRule="auto"/>
        <w:ind w:left="426" w:hanging="426"/>
        <w:jc w:val="both"/>
        <w:rPr>
          <w:rFonts w:ascii="Bookman Old Style" w:hAnsi="Bookman Old Style" w:cs="Times New Roman"/>
          <w:b/>
          <w:sz w:val="24"/>
          <w:szCs w:val="24"/>
        </w:rPr>
      </w:pPr>
      <w:r w:rsidRPr="00DE098A">
        <w:rPr>
          <w:rFonts w:ascii="Bookman Old Style" w:hAnsi="Bookman Old Style" w:cs="Times New Roman"/>
          <w:sz w:val="24"/>
          <w:szCs w:val="24"/>
        </w:rPr>
        <w:t xml:space="preserve">Bahwa, Pasal 24 (2) Perubahan Ketiga Undang-Undang Dasar 1945 menyatakan: </w:t>
      </w:r>
      <w:r w:rsidRPr="00DE098A">
        <w:rPr>
          <w:rFonts w:ascii="Bookman Old Style" w:hAnsi="Bookman Old Style" w:cs="Times New Roman"/>
          <w:b/>
          <w:sz w:val="24"/>
          <w:szCs w:val="24"/>
        </w:rPr>
        <w:t>“Kekuasaan kehakiman dilakukan oleh sebuah Mahkamah Agung dan badan peradilan yang berada di bawahnya dalam lingkungan peradilan umum, lingkungan peradilan agama, lingkungan peradilan militer, lingkungan peradilan tata usaha negara, dan oleh sebuah Mahkamah Konstitusi”</w:t>
      </w:r>
      <w:r w:rsidRPr="00DE098A">
        <w:rPr>
          <w:rFonts w:ascii="Bookman Old Style" w:hAnsi="Bookman Old Style" w:cs="Times New Roman"/>
          <w:sz w:val="24"/>
          <w:szCs w:val="24"/>
        </w:rPr>
        <w:t xml:space="preserve">. Kemudian Pasal 24c </w:t>
      </w:r>
      <w:r w:rsidR="00FE1181" w:rsidRPr="00DE098A">
        <w:rPr>
          <w:rFonts w:ascii="Bookman Old Style" w:hAnsi="Bookman Old Style" w:cs="Times New Roman"/>
          <w:sz w:val="24"/>
          <w:szCs w:val="24"/>
        </w:rPr>
        <w:t>Ayat</w:t>
      </w:r>
      <w:r w:rsidRPr="00DE098A">
        <w:rPr>
          <w:rFonts w:ascii="Bookman Old Style" w:hAnsi="Bookman Old Style" w:cs="Times New Roman"/>
          <w:sz w:val="24"/>
          <w:szCs w:val="24"/>
        </w:rPr>
        <w:t xml:space="preserve"> (1) Perubahan Ketiga Undang-Undang Dasar 1945 menyatakan </w:t>
      </w:r>
      <w:r w:rsidRPr="00DE098A">
        <w:rPr>
          <w:rFonts w:ascii="Bookman Old Style" w:hAnsi="Bookman Old Style" w:cs="Times New Roman"/>
          <w:b/>
          <w:sz w:val="24"/>
          <w:szCs w:val="24"/>
        </w:rPr>
        <w:t>“Mahkamah Konstitusi berwenang mengadili pada tingkat pertama dan terakhir yang putusannya bersifat final untuk menguji undang-undang terhadap Undang-Undang Dasar, memutus sengketa kewenangan lembaga negara yang kewenangannya diberikan oleh Undang - Undang Dasar, memutus pembubaran partai politik, dan memutus perselisihan tentang hasil pemilihan umum”</w:t>
      </w:r>
      <w:r w:rsidRPr="00DE098A">
        <w:rPr>
          <w:rFonts w:ascii="Bookman Old Style" w:hAnsi="Bookman Old Style" w:cs="Times New Roman"/>
          <w:sz w:val="24"/>
          <w:szCs w:val="24"/>
        </w:rPr>
        <w:t>. Bahwa berdasarkan ketentuan di atas, maka Mahkamah Konstitusi mempunyai hak atau kewenangannya untuk melakukan pengujian undang-undang terhadap U</w:t>
      </w:r>
      <w:r w:rsidR="00EF16FD" w:rsidRPr="00DE098A">
        <w:rPr>
          <w:rFonts w:ascii="Bookman Old Style" w:hAnsi="Bookman Old Style" w:cs="Times New Roman"/>
          <w:sz w:val="24"/>
          <w:szCs w:val="24"/>
          <w:lang w:val="id-ID"/>
        </w:rPr>
        <w:t xml:space="preserve">ndang-undang Dasar tahun 1945 </w:t>
      </w:r>
      <w:r w:rsidRPr="00DE098A">
        <w:rPr>
          <w:rFonts w:ascii="Bookman Old Style" w:hAnsi="Bookman Old Style" w:cs="Times New Roman"/>
          <w:sz w:val="24"/>
          <w:szCs w:val="24"/>
        </w:rPr>
        <w:t xml:space="preserve">yang juga didasarkan pada Pasal 10 </w:t>
      </w:r>
      <w:r w:rsidR="00FE1181" w:rsidRPr="00DE098A">
        <w:rPr>
          <w:rFonts w:ascii="Bookman Old Style" w:hAnsi="Bookman Old Style" w:cs="Times New Roman"/>
          <w:sz w:val="24"/>
          <w:szCs w:val="24"/>
          <w:lang w:val="id-ID"/>
        </w:rPr>
        <w:t>Ayat</w:t>
      </w:r>
      <w:r w:rsidRPr="00DE098A">
        <w:rPr>
          <w:rFonts w:ascii="Bookman Old Style" w:hAnsi="Bookman Old Style" w:cs="Times New Roman"/>
          <w:sz w:val="24"/>
          <w:szCs w:val="24"/>
        </w:rPr>
        <w:t xml:space="preserve">(1) Undang-Undang No. 8 tahun 2011 tentang perubahan atas Undang-Undang No. 24 Tahun 2003 tentang Mahkamah Konstitusi yang menyatakan </w:t>
      </w:r>
      <w:r w:rsidRPr="00DE098A">
        <w:rPr>
          <w:rFonts w:ascii="Bookman Old Style" w:hAnsi="Bookman Old Style" w:cs="Times New Roman"/>
          <w:b/>
          <w:sz w:val="24"/>
          <w:szCs w:val="24"/>
        </w:rPr>
        <w:t>“Mahkamah Konstitusi berwenang mengadili pada tingkat pertama dan terakhir yang putusannya bersifat final untuk :</w:t>
      </w:r>
    </w:p>
    <w:p w:rsidR="005C14F4" w:rsidRPr="00DE098A" w:rsidRDefault="005C14F4" w:rsidP="005C14F4">
      <w:pPr>
        <w:pStyle w:val="ListParagraph"/>
        <w:numPr>
          <w:ilvl w:val="0"/>
          <w:numId w:val="9"/>
        </w:numPr>
        <w:spacing w:after="0" w:line="240" w:lineRule="auto"/>
        <w:ind w:left="851" w:hanging="426"/>
        <w:jc w:val="both"/>
        <w:rPr>
          <w:rFonts w:ascii="Bookman Old Style" w:hAnsi="Bookman Old Style" w:cs="Times New Roman"/>
          <w:b/>
          <w:sz w:val="24"/>
          <w:szCs w:val="24"/>
        </w:rPr>
      </w:pPr>
      <w:r w:rsidRPr="00DE098A">
        <w:rPr>
          <w:rFonts w:ascii="Bookman Old Style" w:hAnsi="Bookman Old Style" w:cs="Times New Roman"/>
          <w:b/>
          <w:sz w:val="24"/>
          <w:szCs w:val="24"/>
        </w:rPr>
        <w:t>menguji undang-undang terhadap Undang-Undang Dasar Negara Republik Indonesia  Tahun 1945;</w:t>
      </w:r>
    </w:p>
    <w:p w:rsidR="005C14F4" w:rsidRPr="00DE098A" w:rsidRDefault="005C14F4" w:rsidP="005C14F4">
      <w:pPr>
        <w:pStyle w:val="ListParagraph"/>
        <w:numPr>
          <w:ilvl w:val="0"/>
          <w:numId w:val="5"/>
        </w:numPr>
        <w:tabs>
          <w:tab w:val="clear" w:pos="720"/>
          <w:tab w:val="num" w:pos="567"/>
        </w:tabs>
        <w:spacing w:after="0" w:line="240" w:lineRule="auto"/>
        <w:ind w:left="426"/>
        <w:jc w:val="both"/>
        <w:rPr>
          <w:rFonts w:ascii="Bookman Old Style" w:hAnsi="Bookman Old Style" w:cs="Times New Roman"/>
          <w:sz w:val="24"/>
          <w:szCs w:val="24"/>
        </w:rPr>
      </w:pPr>
      <w:r w:rsidRPr="00DE098A">
        <w:rPr>
          <w:rFonts w:ascii="Bookman Old Style" w:hAnsi="Bookman Old Style" w:cs="Times New Roman"/>
          <w:sz w:val="24"/>
          <w:szCs w:val="24"/>
        </w:rPr>
        <w:t>Bahwa kewenangan menguji UNDANG-UNDANG terhadap UUD1945 mencakup pengujian proses pembentukan undang-undang (Uji Formil) Dan pengujian materi undang-undang (Uji Materiil), yang didasarkan pada Pasal 51 Undang-Undang No. 8 tahun 2011 tentang perubahan atas Undang-Undang No. 24 tahun 2003 Mahkamah Konstitusi menyatakan:</w:t>
      </w:r>
    </w:p>
    <w:p w:rsidR="005C14F4" w:rsidRPr="00DE098A" w:rsidRDefault="005C14F4" w:rsidP="005C14F4">
      <w:pPr>
        <w:tabs>
          <w:tab w:val="num" w:pos="426"/>
        </w:tabs>
        <w:spacing w:after="0" w:line="240" w:lineRule="auto"/>
        <w:ind w:left="426" w:hanging="360"/>
        <w:jc w:val="both"/>
        <w:rPr>
          <w:rFonts w:ascii="Bookman Old Style" w:hAnsi="Bookman Old Style" w:cs="Times New Roman"/>
          <w:sz w:val="24"/>
          <w:szCs w:val="24"/>
        </w:rPr>
      </w:pPr>
      <w:r w:rsidRPr="00DE098A">
        <w:rPr>
          <w:rFonts w:ascii="Bookman Old Style" w:hAnsi="Bookman Old Style" w:cs="Times New Roman"/>
          <w:sz w:val="24"/>
          <w:szCs w:val="24"/>
        </w:rPr>
        <w:tab/>
        <w:t xml:space="preserve">Dalam permohonan sebagaimana dimaksud pada </w:t>
      </w:r>
      <w:r w:rsidR="00FE1181" w:rsidRPr="00DE098A">
        <w:rPr>
          <w:rFonts w:ascii="Bookman Old Style" w:hAnsi="Bookman Old Style" w:cs="Times New Roman"/>
          <w:sz w:val="24"/>
          <w:szCs w:val="24"/>
        </w:rPr>
        <w:t>Ayat</w:t>
      </w:r>
      <w:r w:rsidRPr="00DE098A">
        <w:rPr>
          <w:rFonts w:ascii="Bookman Old Style" w:hAnsi="Bookman Old Style" w:cs="Times New Roman"/>
          <w:sz w:val="24"/>
          <w:szCs w:val="24"/>
        </w:rPr>
        <w:t xml:space="preserve"> (2), permohonan wajib menguraikan dengan jelas </w:t>
      </w:r>
      <w:proofErr w:type="gramStart"/>
      <w:r w:rsidRPr="00DE098A">
        <w:rPr>
          <w:rFonts w:ascii="Bookman Old Style" w:hAnsi="Bookman Old Style" w:cs="Times New Roman"/>
          <w:sz w:val="24"/>
          <w:szCs w:val="24"/>
        </w:rPr>
        <w:t>bahwa :</w:t>
      </w:r>
      <w:proofErr w:type="gramEnd"/>
    </w:p>
    <w:p w:rsidR="005C14F4" w:rsidRPr="00DE098A" w:rsidRDefault="005C14F4" w:rsidP="005C14F4">
      <w:pPr>
        <w:pStyle w:val="ListParagraph"/>
        <w:numPr>
          <w:ilvl w:val="0"/>
          <w:numId w:val="10"/>
        </w:numPr>
        <w:spacing w:after="0" w:line="240" w:lineRule="auto"/>
        <w:ind w:left="851" w:hanging="450"/>
        <w:jc w:val="both"/>
        <w:rPr>
          <w:rFonts w:ascii="Bookman Old Style" w:hAnsi="Bookman Old Style" w:cs="Times New Roman"/>
          <w:b/>
          <w:sz w:val="24"/>
          <w:szCs w:val="24"/>
        </w:rPr>
      </w:pPr>
      <w:r w:rsidRPr="00DE098A">
        <w:rPr>
          <w:rFonts w:ascii="Bookman Old Style" w:hAnsi="Bookman Old Style" w:cs="Times New Roman"/>
          <w:b/>
          <w:sz w:val="24"/>
          <w:szCs w:val="24"/>
        </w:rPr>
        <w:t>pembentukan undang-undang tidak memenuhi ketentuan berdasarkan Undang-Undang Dasar Negara Republik Indonesia tahun 1945; dan/atau</w:t>
      </w:r>
    </w:p>
    <w:p w:rsidR="005C14F4" w:rsidRPr="00DE098A" w:rsidRDefault="005C14F4" w:rsidP="005C14F4">
      <w:pPr>
        <w:pStyle w:val="ListParagraph"/>
        <w:numPr>
          <w:ilvl w:val="0"/>
          <w:numId w:val="10"/>
        </w:numPr>
        <w:spacing w:after="0" w:line="240" w:lineRule="auto"/>
        <w:ind w:left="851" w:hanging="450"/>
        <w:jc w:val="both"/>
        <w:rPr>
          <w:rFonts w:ascii="Bookman Old Style" w:hAnsi="Bookman Old Style" w:cs="Times New Roman"/>
          <w:b/>
          <w:sz w:val="24"/>
          <w:szCs w:val="24"/>
        </w:rPr>
      </w:pPr>
      <w:proofErr w:type="gramStart"/>
      <w:r w:rsidRPr="00DE098A">
        <w:rPr>
          <w:rFonts w:ascii="Bookman Old Style" w:hAnsi="Bookman Old Style" w:cs="Times New Roman"/>
          <w:b/>
          <w:sz w:val="24"/>
          <w:szCs w:val="24"/>
        </w:rPr>
        <w:t>materi</w:t>
      </w:r>
      <w:proofErr w:type="gramEnd"/>
      <w:r w:rsidRPr="00DE098A">
        <w:rPr>
          <w:rFonts w:ascii="Bookman Old Style" w:hAnsi="Bookman Old Style" w:cs="Times New Roman"/>
          <w:b/>
          <w:sz w:val="24"/>
          <w:szCs w:val="24"/>
        </w:rPr>
        <w:t xml:space="preserve"> muatan dalam </w:t>
      </w:r>
      <w:r w:rsidR="00DE098A" w:rsidRPr="00DE098A">
        <w:rPr>
          <w:rFonts w:ascii="Bookman Old Style" w:hAnsi="Bookman Old Style" w:cs="Times New Roman"/>
          <w:b/>
          <w:sz w:val="24"/>
          <w:szCs w:val="24"/>
          <w:lang w:val="id-ID"/>
        </w:rPr>
        <w:t>a</w:t>
      </w:r>
      <w:r w:rsidR="00FE1181" w:rsidRPr="00DE098A">
        <w:rPr>
          <w:rFonts w:ascii="Bookman Old Style" w:hAnsi="Bookman Old Style" w:cs="Times New Roman"/>
          <w:b/>
          <w:sz w:val="24"/>
          <w:szCs w:val="24"/>
        </w:rPr>
        <w:t>yat</w:t>
      </w:r>
      <w:r w:rsidRPr="00DE098A">
        <w:rPr>
          <w:rFonts w:ascii="Bookman Old Style" w:hAnsi="Bookman Old Style" w:cs="Times New Roman"/>
          <w:b/>
          <w:sz w:val="24"/>
          <w:szCs w:val="24"/>
        </w:rPr>
        <w:t>, pasal, dan/atau bagian undang-undang dianggap bertentangan dengan Undang-Undang Dasar Negara Republik Indonesia tahun 1945.</w:t>
      </w:r>
    </w:p>
    <w:p w:rsidR="005C14F4" w:rsidRPr="00DE098A" w:rsidRDefault="005C14F4" w:rsidP="005C14F4">
      <w:pPr>
        <w:pStyle w:val="ListParagraph"/>
        <w:spacing w:after="0" w:line="240" w:lineRule="auto"/>
        <w:ind w:left="1350"/>
        <w:jc w:val="both"/>
        <w:rPr>
          <w:rFonts w:ascii="Bookman Old Style" w:hAnsi="Bookman Old Style" w:cs="Times New Roman"/>
          <w:b/>
          <w:sz w:val="24"/>
          <w:szCs w:val="24"/>
        </w:rPr>
      </w:pPr>
    </w:p>
    <w:p w:rsidR="005C14F4" w:rsidRPr="00DE098A" w:rsidRDefault="005C14F4" w:rsidP="00DE098A">
      <w:pPr>
        <w:pStyle w:val="ListParagraph"/>
        <w:numPr>
          <w:ilvl w:val="0"/>
          <w:numId w:val="5"/>
        </w:numPr>
        <w:tabs>
          <w:tab w:val="clear" w:pos="720"/>
        </w:tabs>
        <w:spacing w:after="0" w:line="240" w:lineRule="auto"/>
        <w:ind w:left="426"/>
        <w:jc w:val="both"/>
        <w:rPr>
          <w:rFonts w:ascii="Bookman Old Style" w:hAnsi="Bookman Old Style" w:cs="Times New Roman"/>
          <w:sz w:val="24"/>
          <w:szCs w:val="24"/>
        </w:rPr>
      </w:pPr>
      <w:r w:rsidRPr="00DE098A">
        <w:rPr>
          <w:rFonts w:ascii="Bookman Old Style" w:hAnsi="Bookman Old Style" w:cs="Times New Roman"/>
          <w:sz w:val="24"/>
          <w:szCs w:val="24"/>
        </w:rPr>
        <w:t xml:space="preserve">Bahwa yang menjadi objek pengajuan permohonan uji materiil ini adalah </w:t>
      </w:r>
      <w:r w:rsidR="00DE098A" w:rsidRPr="00DE098A">
        <w:rPr>
          <w:rFonts w:ascii="Bookman Old Style" w:hAnsi="Bookman Old Style" w:cs="Arial"/>
          <w:sz w:val="24"/>
          <w:szCs w:val="24"/>
        </w:rPr>
        <w:t xml:space="preserve">Pasal 1 </w:t>
      </w:r>
      <w:r w:rsidR="00DE098A" w:rsidRPr="00DE098A">
        <w:rPr>
          <w:rFonts w:ascii="Bookman Old Style" w:hAnsi="Bookman Old Style" w:cs="Arial"/>
          <w:sz w:val="24"/>
          <w:szCs w:val="24"/>
          <w:lang w:val="id-ID"/>
        </w:rPr>
        <w:t xml:space="preserve">angka </w:t>
      </w:r>
      <w:r w:rsidR="00DE098A" w:rsidRPr="00DE098A">
        <w:rPr>
          <w:rFonts w:ascii="Bookman Old Style" w:hAnsi="Bookman Old Style" w:cs="Arial"/>
          <w:sz w:val="24"/>
          <w:szCs w:val="24"/>
        </w:rPr>
        <w:t>1</w:t>
      </w:r>
      <w:r w:rsidR="00DE098A" w:rsidRPr="00DE098A">
        <w:rPr>
          <w:rFonts w:ascii="Bookman Old Style" w:hAnsi="Bookman Old Style" w:cs="Arial"/>
          <w:sz w:val="24"/>
          <w:szCs w:val="24"/>
          <w:lang w:val="id-ID"/>
        </w:rPr>
        <w:t>,</w:t>
      </w:r>
      <w:r w:rsidR="00DE098A" w:rsidRPr="00DE098A">
        <w:rPr>
          <w:rFonts w:ascii="Bookman Old Style" w:hAnsi="Bookman Old Style" w:cs="Arial"/>
          <w:sz w:val="24"/>
          <w:szCs w:val="24"/>
        </w:rPr>
        <w:t xml:space="preserve"> Pasal 3 </w:t>
      </w:r>
      <w:r w:rsidR="00DE098A" w:rsidRPr="00DE098A">
        <w:rPr>
          <w:rFonts w:ascii="Bookman Old Style" w:hAnsi="Bookman Old Style" w:cs="Arial"/>
          <w:sz w:val="24"/>
          <w:szCs w:val="24"/>
          <w:lang w:val="id-ID"/>
        </w:rPr>
        <w:t>Ayat</w:t>
      </w:r>
      <w:r w:rsidR="00DE098A" w:rsidRPr="00DE098A">
        <w:rPr>
          <w:rFonts w:ascii="Bookman Old Style" w:hAnsi="Bookman Old Style" w:cs="Arial"/>
          <w:sz w:val="24"/>
          <w:szCs w:val="24"/>
        </w:rPr>
        <w:t xml:space="preserve"> (</w:t>
      </w:r>
      <w:r w:rsidR="00DE098A" w:rsidRPr="00DE098A">
        <w:rPr>
          <w:rFonts w:ascii="Bookman Old Style" w:hAnsi="Bookman Old Style" w:cs="Arial"/>
          <w:sz w:val="24"/>
          <w:szCs w:val="24"/>
          <w:lang w:val="id-ID"/>
        </w:rPr>
        <w:t>1), Ayat (2), Ayat (</w:t>
      </w:r>
      <w:r w:rsidR="00DE098A" w:rsidRPr="00DE098A">
        <w:rPr>
          <w:rFonts w:ascii="Bookman Old Style" w:hAnsi="Bookman Old Style" w:cs="Arial"/>
          <w:sz w:val="24"/>
          <w:szCs w:val="24"/>
        </w:rPr>
        <w:t>3)</w:t>
      </w:r>
      <w:r w:rsidR="00DE098A" w:rsidRPr="00DE098A">
        <w:rPr>
          <w:rFonts w:ascii="Bookman Old Style" w:hAnsi="Bookman Old Style" w:cs="Arial"/>
          <w:sz w:val="24"/>
          <w:szCs w:val="24"/>
          <w:lang w:val="id-ID"/>
        </w:rPr>
        <w:t>, Ayat (4) dan Ayat (5)</w:t>
      </w:r>
      <w:r w:rsidR="00DE098A" w:rsidRPr="00DE098A">
        <w:rPr>
          <w:rFonts w:ascii="Bookman Old Style" w:hAnsi="Bookman Old Style" w:cs="Arial"/>
          <w:sz w:val="24"/>
          <w:szCs w:val="24"/>
        </w:rPr>
        <w:t xml:space="preserve">, </w:t>
      </w:r>
      <w:r w:rsidR="00DE098A" w:rsidRPr="00DE098A">
        <w:rPr>
          <w:rFonts w:ascii="Bookman Old Style" w:hAnsi="Bookman Old Style" w:cs="Arial"/>
          <w:sz w:val="24"/>
          <w:szCs w:val="24"/>
        </w:rPr>
        <w:lastRenderedPageBreak/>
        <w:t>Pasal 4</w:t>
      </w:r>
      <w:r w:rsidR="00DE098A" w:rsidRPr="00DE098A">
        <w:rPr>
          <w:rFonts w:ascii="Bookman Old Style" w:hAnsi="Bookman Old Style" w:cs="Arial"/>
          <w:sz w:val="24"/>
          <w:szCs w:val="24"/>
          <w:lang w:val="id-ID"/>
        </w:rPr>
        <w:t xml:space="preserve"> Ayat (1), Ayat (2) dan Ayat (3)</w:t>
      </w:r>
      <w:r w:rsidR="00DE098A" w:rsidRPr="00DE098A">
        <w:rPr>
          <w:rFonts w:ascii="Bookman Old Style" w:hAnsi="Bookman Old Style" w:cs="Arial"/>
          <w:sz w:val="24"/>
          <w:szCs w:val="24"/>
        </w:rPr>
        <w:t xml:space="preserve">, Pasal 21 </w:t>
      </w:r>
      <w:r w:rsidR="00DE098A" w:rsidRPr="00DE098A">
        <w:rPr>
          <w:rFonts w:ascii="Bookman Old Style" w:hAnsi="Bookman Old Style" w:cs="Arial"/>
          <w:sz w:val="24"/>
          <w:szCs w:val="24"/>
          <w:lang w:val="id-ID"/>
        </w:rPr>
        <w:t xml:space="preserve">Ayat </w:t>
      </w:r>
      <w:r w:rsidR="00DE098A" w:rsidRPr="00DE098A">
        <w:rPr>
          <w:rFonts w:ascii="Bookman Old Style" w:hAnsi="Bookman Old Style" w:cs="Arial"/>
          <w:sz w:val="24"/>
          <w:szCs w:val="24"/>
        </w:rPr>
        <w:t xml:space="preserve">(2), </w:t>
      </w:r>
      <w:r w:rsidR="00DE098A" w:rsidRPr="00DE098A">
        <w:rPr>
          <w:rFonts w:ascii="Bookman Old Style" w:hAnsi="Bookman Old Style" w:cs="Arial"/>
          <w:sz w:val="24"/>
          <w:szCs w:val="24"/>
          <w:lang w:val="id-ID"/>
        </w:rPr>
        <w:t xml:space="preserve">dan </w:t>
      </w:r>
      <w:r w:rsidR="00DE098A" w:rsidRPr="00DE098A">
        <w:rPr>
          <w:rFonts w:ascii="Bookman Old Style" w:hAnsi="Bookman Old Style" w:cs="Arial"/>
          <w:sz w:val="24"/>
          <w:szCs w:val="24"/>
        </w:rPr>
        <w:t xml:space="preserve">Ayat (3), Pasal 22 dan </w:t>
      </w:r>
      <w:r w:rsidR="00DE098A" w:rsidRPr="00DE098A">
        <w:rPr>
          <w:rFonts w:ascii="Bookman Old Style" w:hAnsi="Bookman Old Style" w:cs="Arial"/>
          <w:sz w:val="24"/>
          <w:szCs w:val="24"/>
          <w:lang w:val="id-ID"/>
        </w:rPr>
        <w:t xml:space="preserve">Pasal </w:t>
      </w:r>
      <w:r w:rsidR="00DE098A" w:rsidRPr="00DE098A">
        <w:rPr>
          <w:rFonts w:ascii="Bookman Old Style" w:hAnsi="Bookman Old Style" w:cs="Arial"/>
          <w:sz w:val="24"/>
          <w:szCs w:val="24"/>
        </w:rPr>
        <w:t xml:space="preserve">23 </w:t>
      </w:r>
      <w:r w:rsidR="00DE098A" w:rsidRPr="00DE098A">
        <w:rPr>
          <w:rFonts w:ascii="Bookman Old Style" w:hAnsi="Bookman Old Style" w:cs="Arial"/>
          <w:sz w:val="24"/>
          <w:szCs w:val="24"/>
          <w:lang w:val="id-ID"/>
        </w:rPr>
        <w:t xml:space="preserve">Ayat (1) dan </w:t>
      </w:r>
      <w:r w:rsidR="00DE098A" w:rsidRPr="00DE098A">
        <w:rPr>
          <w:rFonts w:ascii="Bookman Old Style" w:hAnsi="Bookman Old Style" w:cs="Arial"/>
          <w:sz w:val="24"/>
          <w:szCs w:val="24"/>
        </w:rPr>
        <w:t>Ayat (2)</w:t>
      </w:r>
      <w:r w:rsidR="00DE098A" w:rsidRPr="00DE098A">
        <w:rPr>
          <w:rFonts w:ascii="Bookman Old Style" w:hAnsi="Bookman Old Style" w:cs="Arial"/>
          <w:sz w:val="24"/>
          <w:szCs w:val="24"/>
          <w:lang w:val="id-ID"/>
        </w:rPr>
        <w:t xml:space="preserve"> Undang-Undang</w:t>
      </w:r>
      <w:r w:rsidR="00DE098A" w:rsidRPr="00DE098A">
        <w:rPr>
          <w:rFonts w:ascii="Bookman Old Style" w:hAnsi="Bookman Old Style" w:cs="Arial"/>
          <w:sz w:val="24"/>
          <w:szCs w:val="24"/>
        </w:rPr>
        <w:t xml:space="preserve"> Nomor 11 Tahun 2016 tentang Pengampunan Pajak</w:t>
      </w:r>
      <w:r w:rsidR="00DE098A">
        <w:rPr>
          <w:rFonts w:ascii="Bookman Old Style" w:hAnsi="Bookman Old Style" w:cs="Arial"/>
          <w:sz w:val="24"/>
          <w:szCs w:val="24"/>
          <w:lang w:val="id-ID"/>
        </w:rPr>
        <w:t>.</w:t>
      </w:r>
      <w:r w:rsidRPr="00DE098A">
        <w:rPr>
          <w:rFonts w:ascii="Bookman Old Style" w:hAnsi="Bookman Old Style" w:cs="Times New Roman"/>
          <w:sz w:val="24"/>
          <w:szCs w:val="24"/>
        </w:rPr>
        <w:t xml:space="preserve"> Berdasarkan ketentuan hukum di atas, Mahkamah Konstitusi berwenang </w:t>
      </w:r>
      <w:proofErr w:type="gramStart"/>
      <w:r w:rsidRPr="00DE098A">
        <w:rPr>
          <w:rFonts w:ascii="Bookman Old Style" w:hAnsi="Bookman Old Style" w:cs="Times New Roman"/>
          <w:sz w:val="24"/>
          <w:szCs w:val="24"/>
        </w:rPr>
        <w:t>untuk  memeriksa</w:t>
      </w:r>
      <w:proofErr w:type="gramEnd"/>
      <w:r w:rsidRPr="00DE098A">
        <w:rPr>
          <w:rFonts w:ascii="Bookman Old Style" w:hAnsi="Bookman Old Style" w:cs="Times New Roman"/>
          <w:sz w:val="24"/>
          <w:szCs w:val="24"/>
        </w:rPr>
        <w:t>, mengadili Dan memutus Permohonan uji materiil ini.</w:t>
      </w:r>
    </w:p>
    <w:p w:rsidR="005C14F4" w:rsidRPr="00DE098A" w:rsidRDefault="005C14F4" w:rsidP="005C14F4">
      <w:pPr>
        <w:numPr>
          <w:ilvl w:val="0"/>
          <w:numId w:val="5"/>
        </w:numPr>
        <w:tabs>
          <w:tab w:val="clear" w:pos="720"/>
        </w:tabs>
        <w:spacing w:after="0" w:line="240" w:lineRule="auto"/>
        <w:ind w:left="426"/>
        <w:jc w:val="both"/>
        <w:rPr>
          <w:rFonts w:ascii="Bookman Old Style" w:hAnsi="Bookman Old Style" w:cs="Times New Roman"/>
          <w:sz w:val="24"/>
          <w:szCs w:val="24"/>
        </w:rPr>
      </w:pPr>
      <w:r w:rsidRPr="00DE098A">
        <w:rPr>
          <w:rFonts w:ascii="Bookman Old Style" w:hAnsi="Bookman Old Style" w:cs="Times New Roman"/>
          <w:sz w:val="24"/>
          <w:szCs w:val="24"/>
        </w:rPr>
        <w:t>Bahwa, oleh karena itu, maka berdasarkan ketentuan a quo, Mahkamah Konstitusi berwenang untuk memeriksa, mengadili dan memutus permohonan ini.</w:t>
      </w:r>
    </w:p>
    <w:p w:rsidR="005C14F4" w:rsidRDefault="005C14F4" w:rsidP="00E101FF">
      <w:pPr>
        <w:jc w:val="both"/>
        <w:rPr>
          <w:rFonts w:ascii="Bookman Old Style" w:hAnsi="Bookman Old Style" w:cs="Segoe UI"/>
          <w:sz w:val="24"/>
          <w:szCs w:val="24"/>
          <w:shd w:val="clear" w:color="auto" w:fill="FFFFFF"/>
          <w:lang w:val="id-ID"/>
        </w:rPr>
      </w:pPr>
    </w:p>
    <w:p w:rsidR="00C56517" w:rsidRPr="00DE098A" w:rsidRDefault="00C56517" w:rsidP="00E101FF">
      <w:pPr>
        <w:jc w:val="both"/>
        <w:rPr>
          <w:rFonts w:ascii="Bookman Old Style" w:hAnsi="Bookman Old Style" w:cs="Segoe UI"/>
          <w:sz w:val="24"/>
          <w:szCs w:val="24"/>
          <w:shd w:val="clear" w:color="auto" w:fill="FFFFFF"/>
          <w:lang w:val="id-ID"/>
        </w:rPr>
      </w:pPr>
    </w:p>
    <w:p w:rsidR="00331AE3" w:rsidRPr="00DE098A" w:rsidRDefault="00331AE3" w:rsidP="006D3DE8">
      <w:pPr>
        <w:spacing w:after="0" w:line="240" w:lineRule="auto"/>
        <w:ind w:left="540" w:hanging="540"/>
        <w:jc w:val="both"/>
        <w:rPr>
          <w:rFonts w:ascii="Bookman Old Style" w:hAnsi="Bookman Old Style" w:cs="Tahoma"/>
          <w:b/>
          <w:sz w:val="24"/>
          <w:szCs w:val="24"/>
          <w:lang w:val="id-ID"/>
        </w:rPr>
      </w:pPr>
      <w:r w:rsidRPr="00DE098A">
        <w:rPr>
          <w:rFonts w:ascii="Bookman Old Style" w:hAnsi="Bookman Old Style" w:cs="Tahoma"/>
          <w:b/>
          <w:sz w:val="24"/>
          <w:szCs w:val="24"/>
          <w:lang w:val="id-ID"/>
        </w:rPr>
        <w:t>I</w:t>
      </w:r>
      <w:r w:rsidR="00EF16FD" w:rsidRPr="00DE098A">
        <w:rPr>
          <w:rFonts w:ascii="Bookman Old Style" w:hAnsi="Bookman Old Style" w:cs="Tahoma"/>
          <w:b/>
          <w:sz w:val="24"/>
          <w:szCs w:val="24"/>
          <w:lang w:val="id-ID"/>
        </w:rPr>
        <w:t>V</w:t>
      </w:r>
      <w:r w:rsidRPr="00DE098A">
        <w:rPr>
          <w:rFonts w:ascii="Bookman Old Style" w:hAnsi="Bookman Old Style" w:cs="Tahoma"/>
          <w:b/>
          <w:sz w:val="24"/>
          <w:szCs w:val="24"/>
          <w:lang w:val="id-ID"/>
        </w:rPr>
        <w:t xml:space="preserve">. ALASAN HUKUM </w:t>
      </w:r>
      <w:r w:rsidR="00D86F7E" w:rsidRPr="00DE098A">
        <w:rPr>
          <w:rFonts w:ascii="Bookman Old Style" w:hAnsi="Bookman Old Style" w:cs="Tahoma"/>
          <w:b/>
          <w:sz w:val="24"/>
          <w:szCs w:val="24"/>
          <w:lang w:val="id-ID"/>
        </w:rPr>
        <w:t>PARA PEMOHON</w:t>
      </w:r>
    </w:p>
    <w:p w:rsidR="00C56517" w:rsidRDefault="00C56517" w:rsidP="006D3DE8">
      <w:pPr>
        <w:spacing w:after="0" w:line="240" w:lineRule="auto"/>
        <w:ind w:left="540" w:hanging="540"/>
        <w:jc w:val="both"/>
        <w:rPr>
          <w:rFonts w:ascii="Bookman Old Style" w:hAnsi="Bookman Old Style" w:cs="Tahoma"/>
          <w:sz w:val="24"/>
          <w:szCs w:val="24"/>
          <w:lang w:val="id-ID"/>
        </w:rPr>
      </w:pPr>
    </w:p>
    <w:p w:rsidR="00331AE3" w:rsidRPr="00DE098A" w:rsidRDefault="00331AE3" w:rsidP="006D3DE8">
      <w:pPr>
        <w:spacing w:after="0" w:line="240" w:lineRule="auto"/>
        <w:ind w:left="540" w:hanging="540"/>
        <w:jc w:val="both"/>
        <w:rPr>
          <w:rFonts w:ascii="Bookman Old Style" w:hAnsi="Bookman Old Style" w:cs="Tahoma"/>
          <w:sz w:val="24"/>
          <w:szCs w:val="24"/>
          <w:lang w:val="id-ID"/>
        </w:rPr>
      </w:pPr>
    </w:p>
    <w:p w:rsidR="00152571" w:rsidRPr="00DE098A" w:rsidRDefault="00152571" w:rsidP="00331AE3">
      <w:pPr>
        <w:pStyle w:val="ListParagraph"/>
        <w:numPr>
          <w:ilvl w:val="0"/>
          <w:numId w:val="31"/>
        </w:numPr>
        <w:spacing w:after="0" w:line="240" w:lineRule="auto"/>
        <w:ind w:left="426"/>
        <w:jc w:val="both"/>
        <w:rPr>
          <w:rFonts w:ascii="Bookman Old Style" w:hAnsi="Bookman Old Style" w:cs="Tahoma"/>
          <w:sz w:val="24"/>
          <w:szCs w:val="24"/>
          <w:lang w:val="id-ID"/>
        </w:rPr>
      </w:pPr>
      <w:r w:rsidRPr="00DE098A">
        <w:rPr>
          <w:rFonts w:ascii="Bookman Old Style" w:hAnsi="Bookman Old Style" w:cs="Tahoma"/>
          <w:sz w:val="24"/>
          <w:szCs w:val="24"/>
          <w:lang w:val="id-ID"/>
        </w:rPr>
        <w:t xml:space="preserve">Bahwakemudian lahirnya Undang-Undang No.11 Tahun 2016 Tentang Pengampunan Pajak menimbulkan ketidakpastian hukumdan ketidakadilan dalam hukum perpajakan di Indonesia terutama yang berkaitan dengan </w:t>
      </w:r>
      <w:r w:rsidR="006D3DE8" w:rsidRPr="00DE098A">
        <w:rPr>
          <w:rFonts w:ascii="Bookman Old Style" w:hAnsi="Bookman Old Style" w:cs="Arial"/>
          <w:b/>
          <w:sz w:val="24"/>
          <w:szCs w:val="24"/>
        </w:rPr>
        <w:t xml:space="preserve">Pasal 1 </w:t>
      </w:r>
      <w:r w:rsidR="006D3DE8" w:rsidRPr="00DE098A">
        <w:rPr>
          <w:rFonts w:ascii="Bookman Old Style" w:hAnsi="Bookman Old Style" w:cs="Arial"/>
          <w:b/>
          <w:sz w:val="24"/>
          <w:szCs w:val="24"/>
          <w:lang w:val="id-ID"/>
        </w:rPr>
        <w:t xml:space="preserve">angka </w:t>
      </w:r>
      <w:r w:rsidR="006D3DE8" w:rsidRPr="00DE098A">
        <w:rPr>
          <w:rFonts w:ascii="Bookman Old Style" w:hAnsi="Bookman Old Style" w:cs="Arial"/>
          <w:b/>
          <w:sz w:val="24"/>
          <w:szCs w:val="24"/>
        </w:rPr>
        <w:t>1</w:t>
      </w:r>
      <w:r w:rsidR="006D3DE8" w:rsidRPr="00DE098A">
        <w:rPr>
          <w:rFonts w:ascii="Bookman Old Style" w:hAnsi="Bookman Old Style" w:cs="Arial"/>
          <w:b/>
          <w:sz w:val="24"/>
          <w:szCs w:val="24"/>
          <w:lang w:val="id-ID"/>
        </w:rPr>
        <w:t>,</w:t>
      </w:r>
      <w:r w:rsidR="006D3DE8" w:rsidRPr="00DE098A">
        <w:rPr>
          <w:rFonts w:ascii="Bookman Old Style" w:hAnsi="Bookman Old Style" w:cs="Arial"/>
          <w:b/>
          <w:sz w:val="24"/>
          <w:szCs w:val="24"/>
        </w:rPr>
        <w:t xml:space="preserve"> Pasal 3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rPr>
        <w:t xml:space="preserve"> (</w:t>
      </w:r>
      <w:r w:rsidR="006D3DE8" w:rsidRPr="00DE098A">
        <w:rPr>
          <w:rFonts w:ascii="Bookman Old Style" w:hAnsi="Bookman Old Style" w:cs="Arial"/>
          <w:b/>
          <w:sz w:val="24"/>
          <w:szCs w:val="24"/>
          <w:lang w:val="id-ID"/>
        </w:rPr>
        <w:t xml:space="preserve">1),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(2),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w:t>
      </w:r>
      <w:r w:rsidR="006D3DE8" w:rsidRPr="00DE098A">
        <w:rPr>
          <w:rFonts w:ascii="Bookman Old Style" w:hAnsi="Bookman Old Style" w:cs="Arial"/>
          <w:b/>
          <w:sz w:val="24"/>
          <w:szCs w:val="24"/>
        </w:rPr>
        <w:t>3)</w:t>
      </w:r>
      <w:r w:rsidR="006D3DE8" w:rsidRPr="00DE098A">
        <w:rPr>
          <w:rFonts w:ascii="Bookman Old Style" w:hAnsi="Bookman Old Style" w:cs="Arial"/>
          <w:b/>
          <w:sz w:val="24"/>
          <w:szCs w:val="24"/>
          <w:lang w:val="id-ID"/>
        </w:rPr>
        <w:t xml:space="preserve">,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(4) dan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(5)</w:t>
      </w:r>
      <w:r w:rsidR="006D3DE8" w:rsidRPr="00DE098A">
        <w:rPr>
          <w:rFonts w:ascii="Bookman Old Style" w:hAnsi="Bookman Old Style" w:cs="Arial"/>
          <w:b/>
          <w:sz w:val="24"/>
          <w:szCs w:val="24"/>
        </w:rPr>
        <w:t>, Pasal 4</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(1),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(2) dan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(3)</w:t>
      </w:r>
      <w:r w:rsidR="006D3DE8" w:rsidRPr="00DE098A">
        <w:rPr>
          <w:rFonts w:ascii="Bookman Old Style" w:hAnsi="Bookman Old Style" w:cs="Arial"/>
          <w:b/>
          <w:sz w:val="24"/>
          <w:szCs w:val="24"/>
        </w:rPr>
        <w:t xml:space="preserve">, Pasal 21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rPr>
        <w:t xml:space="preserve">(2), </w:t>
      </w:r>
      <w:r w:rsidR="006D3DE8" w:rsidRPr="00DE098A">
        <w:rPr>
          <w:rFonts w:ascii="Bookman Old Style" w:hAnsi="Bookman Old Style" w:cs="Arial"/>
          <w:b/>
          <w:sz w:val="24"/>
          <w:szCs w:val="24"/>
          <w:lang w:val="id-ID"/>
        </w:rPr>
        <w:t xml:space="preserve">dan </w:t>
      </w:r>
      <w:r w:rsidR="00FE1181" w:rsidRPr="00DE098A">
        <w:rPr>
          <w:rFonts w:ascii="Bookman Old Style" w:hAnsi="Bookman Old Style" w:cs="Arial"/>
          <w:b/>
          <w:sz w:val="24"/>
          <w:szCs w:val="24"/>
        </w:rPr>
        <w:t>Ayat</w:t>
      </w:r>
      <w:r w:rsidR="006D3DE8" w:rsidRPr="00DE098A">
        <w:rPr>
          <w:rFonts w:ascii="Bookman Old Style" w:hAnsi="Bookman Old Style" w:cs="Arial"/>
          <w:b/>
          <w:sz w:val="24"/>
          <w:szCs w:val="24"/>
        </w:rPr>
        <w:t xml:space="preserve"> (3), Pasal 22 dan </w:t>
      </w:r>
      <w:r w:rsidR="006D3DE8" w:rsidRPr="00DE098A">
        <w:rPr>
          <w:rFonts w:ascii="Bookman Old Style" w:hAnsi="Bookman Old Style" w:cs="Arial"/>
          <w:b/>
          <w:sz w:val="24"/>
          <w:szCs w:val="24"/>
          <w:lang w:val="id-ID"/>
        </w:rPr>
        <w:t xml:space="preserve">Pasal </w:t>
      </w:r>
      <w:r w:rsidR="006D3DE8" w:rsidRPr="00DE098A">
        <w:rPr>
          <w:rFonts w:ascii="Bookman Old Style" w:hAnsi="Bookman Old Style" w:cs="Arial"/>
          <w:b/>
          <w:sz w:val="24"/>
          <w:szCs w:val="24"/>
        </w:rPr>
        <w:t xml:space="preserve">23 </w:t>
      </w:r>
      <w:r w:rsidR="00FE1181" w:rsidRPr="00DE098A">
        <w:rPr>
          <w:rFonts w:ascii="Bookman Old Style" w:hAnsi="Bookman Old Style" w:cs="Arial"/>
          <w:b/>
          <w:sz w:val="24"/>
          <w:szCs w:val="24"/>
          <w:lang w:val="id-ID"/>
        </w:rPr>
        <w:t>Ayat</w:t>
      </w:r>
      <w:r w:rsidR="006D3DE8" w:rsidRPr="00DE098A">
        <w:rPr>
          <w:rFonts w:ascii="Bookman Old Style" w:hAnsi="Bookman Old Style" w:cs="Arial"/>
          <w:b/>
          <w:sz w:val="24"/>
          <w:szCs w:val="24"/>
          <w:lang w:val="id-ID"/>
        </w:rPr>
        <w:t xml:space="preserve"> (1) dan </w:t>
      </w:r>
      <w:r w:rsidR="00FE1181" w:rsidRPr="00DE098A">
        <w:rPr>
          <w:rFonts w:ascii="Bookman Old Style" w:hAnsi="Bookman Old Style" w:cs="Arial"/>
          <w:b/>
          <w:sz w:val="24"/>
          <w:szCs w:val="24"/>
        </w:rPr>
        <w:t>Ayat</w:t>
      </w:r>
      <w:r w:rsidR="006D3DE8" w:rsidRPr="00DE098A">
        <w:rPr>
          <w:rFonts w:ascii="Bookman Old Style" w:hAnsi="Bookman Old Style" w:cs="Arial"/>
          <w:b/>
          <w:sz w:val="24"/>
          <w:szCs w:val="24"/>
        </w:rPr>
        <w:t xml:space="preserve"> (2)</w:t>
      </w:r>
      <w:r w:rsidR="006D3DE8" w:rsidRPr="00DE098A">
        <w:rPr>
          <w:rFonts w:ascii="Bookman Old Style" w:hAnsi="Bookman Old Style" w:cs="Arial"/>
          <w:b/>
          <w:sz w:val="24"/>
          <w:szCs w:val="24"/>
          <w:lang w:val="id-ID"/>
        </w:rPr>
        <w:t xml:space="preserve"> Undang-Undang</w:t>
      </w:r>
      <w:r w:rsidR="006D3DE8" w:rsidRPr="00DE098A">
        <w:rPr>
          <w:rFonts w:ascii="Bookman Old Style" w:hAnsi="Bookman Old Style" w:cs="Arial"/>
          <w:b/>
          <w:sz w:val="24"/>
          <w:szCs w:val="24"/>
        </w:rPr>
        <w:t xml:space="preserve"> Nomor 11 Tahun 2016 tentang Pengampunan Pajak</w:t>
      </w:r>
      <w:r w:rsidRPr="00DE098A">
        <w:rPr>
          <w:rFonts w:ascii="Bookman Old Style" w:hAnsi="Bookman Old Style" w:cs="Tahoma"/>
          <w:sz w:val="24"/>
          <w:szCs w:val="24"/>
          <w:lang w:val="id-ID"/>
        </w:rPr>
        <w:t>;</w:t>
      </w:r>
    </w:p>
    <w:p w:rsidR="00152571" w:rsidRPr="00DE098A" w:rsidRDefault="00152571" w:rsidP="00331AE3">
      <w:pPr>
        <w:pStyle w:val="ListParagraph"/>
        <w:numPr>
          <w:ilvl w:val="0"/>
          <w:numId w:val="31"/>
        </w:numPr>
        <w:spacing w:after="0" w:line="240" w:lineRule="auto"/>
        <w:ind w:left="426"/>
        <w:jc w:val="both"/>
        <w:rPr>
          <w:rFonts w:ascii="Bookman Old Style" w:hAnsi="Bookman Old Style" w:cs="Times New Roman"/>
          <w:sz w:val="24"/>
          <w:szCs w:val="24"/>
        </w:rPr>
      </w:pPr>
      <w:r w:rsidRPr="00DE098A">
        <w:rPr>
          <w:rFonts w:ascii="Bookman Old Style" w:hAnsi="Bookman Old Style" w:cs="Tahoma"/>
          <w:sz w:val="24"/>
          <w:szCs w:val="24"/>
          <w:lang w:val="id-ID"/>
        </w:rPr>
        <w:t xml:space="preserve">Bahwa lahirnya Undang-Undang No.11 Tahun 2016 Tentang Pengampunan Pajakyang memberikan Pengampunan Pajak kepada Wajib Pajak atas Pajak Terutangnya, berarti atas tindakan dan kesalahan yang telah dilakukan wajib pajak bukannya diberikan hukuman yang setimpal, namun diberikan kemudahan dengan tidak mendapatkan sanksi administrasi, sanksi pidana bahkan pajak terutangnya hanya ditebus dengan nilai yang jauh dibawah kewajiban pajak yang seharusnya sebagaimana telah diatur dalam </w:t>
      </w:r>
      <w:r w:rsidRPr="00DE098A">
        <w:rPr>
          <w:rFonts w:ascii="Bookman Old Style" w:hAnsi="Bookman Old Style" w:cs="Tahoma"/>
          <w:sz w:val="24"/>
          <w:szCs w:val="24"/>
        </w:rPr>
        <w:t>Undang-Undang</w:t>
      </w:r>
      <w:r w:rsidR="00EB2528">
        <w:rPr>
          <w:rFonts w:ascii="Bookman Old Style" w:hAnsi="Bookman Old Style" w:cs="Tahoma"/>
          <w:sz w:val="24"/>
          <w:szCs w:val="24"/>
        </w:rPr>
        <w:t xml:space="preserve"> </w:t>
      </w:r>
      <w:r w:rsidRPr="00DE098A">
        <w:rPr>
          <w:rFonts w:ascii="Bookman Old Style" w:hAnsi="Bookman Old Style" w:cs="Tahoma"/>
          <w:sz w:val="24"/>
          <w:szCs w:val="24"/>
        </w:rPr>
        <w:t>Nomor 28 Tahun 2007 TentangPerubahanKetigaAtasUndang-Undang</w:t>
      </w:r>
      <w:r w:rsidR="00EB2528">
        <w:rPr>
          <w:rFonts w:ascii="Bookman Old Style" w:hAnsi="Bookman Old Style" w:cs="Tahoma"/>
          <w:sz w:val="24"/>
          <w:szCs w:val="24"/>
        </w:rPr>
        <w:t xml:space="preserve"> </w:t>
      </w:r>
      <w:r w:rsidRPr="00DE098A">
        <w:rPr>
          <w:rFonts w:ascii="Bookman Old Style" w:hAnsi="Bookman Old Style" w:cs="Tahoma"/>
          <w:sz w:val="24"/>
          <w:szCs w:val="24"/>
        </w:rPr>
        <w:t>Nomor 6 Tahun 1983  Tentang  KETENTUAN UMUM DAN TATA CARA PERPAJAKAN</w:t>
      </w:r>
      <w:r w:rsidRPr="00DE098A">
        <w:rPr>
          <w:rFonts w:ascii="Bookman Old Style" w:hAnsi="Bookman Old Style"/>
          <w:sz w:val="24"/>
          <w:szCs w:val="24"/>
          <w:lang w:val="id-ID"/>
        </w:rPr>
        <w:t>;</w:t>
      </w:r>
    </w:p>
    <w:p w:rsidR="00CE6372" w:rsidRPr="00DE098A" w:rsidRDefault="00CE6372" w:rsidP="00331AE3">
      <w:pPr>
        <w:pStyle w:val="ListParagraph"/>
        <w:numPr>
          <w:ilvl w:val="0"/>
          <w:numId w:val="31"/>
        </w:numPr>
        <w:spacing w:after="0" w:line="240" w:lineRule="auto"/>
        <w:ind w:left="426"/>
        <w:jc w:val="both"/>
        <w:rPr>
          <w:rFonts w:ascii="Bookman Old Style" w:hAnsi="Bookman Old Style" w:cs="Tahoma"/>
          <w:sz w:val="24"/>
          <w:szCs w:val="24"/>
          <w:lang w:val="id-ID"/>
        </w:rPr>
      </w:pPr>
      <w:r w:rsidRPr="00DE098A">
        <w:rPr>
          <w:rFonts w:ascii="Bookman Old Style" w:hAnsi="Bookman Old Style" w:cs="Tahoma"/>
          <w:sz w:val="24"/>
          <w:szCs w:val="24"/>
          <w:lang w:val="id-ID"/>
        </w:rPr>
        <w:t xml:space="preserve">Bahwa dengan adanya ketentuan </w:t>
      </w:r>
      <w:r w:rsidRPr="00DE098A">
        <w:rPr>
          <w:rFonts w:ascii="Bookman Old Style" w:hAnsi="Bookman Old Style" w:cs="Tahoma"/>
          <w:b/>
          <w:sz w:val="24"/>
          <w:szCs w:val="24"/>
          <w:lang w:val="id-ID"/>
        </w:rPr>
        <w:t>Pasal 1 angka 1</w:t>
      </w:r>
      <w:r w:rsidR="00EB2528">
        <w:rPr>
          <w:rFonts w:ascii="Bookman Old Style" w:hAnsi="Bookman Old Style" w:cs="Tahoma"/>
          <w:b/>
          <w:sz w:val="24"/>
          <w:szCs w:val="24"/>
        </w:rPr>
        <w:t xml:space="preserve"> </w:t>
      </w:r>
      <w:r w:rsidRPr="00DE098A">
        <w:rPr>
          <w:rFonts w:ascii="Bookman Old Style" w:hAnsi="Bookman Old Style" w:cs="Tahoma"/>
          <w:b/>
          <w:sz w:val="24"/>
          <w:szCs w:val="24"/>
          <w:lang w:val="id-ID"/>
        </w:rPr>
        <w:t>Undang-Undang No.11 Tahun 2016 Tentang Pengampunan Pajak</w:t>
      </w:r>
      <w:r w:rsidR="00A532FB" w:rsidRPr="00DE098A">
        <w:rPr>
          <w:rFonts w:ascii="Bookman Old Style" w:hAnsi="Bookman Old Style" w:cs="Tahoma"/>
          <w:b/>
          <w:sz w:val="24"/>
          <w:szCs w:val="24"/>
          <w:lang w:val="id-ID"/>
        </w:rPr>
        <w:t xml:space="preserve">yang </w:t>
      </w:r>
      <w:r w:rsidR="00250726" w:rsidRPr="00DE098A">
        <w:rPr>
          <w:rFonts w:ascii="Bookman Old Style" w:hAnsi="Bookman Old Style" w:cs="Tahoma"/>
          <w:b/>
          <w:sz w:val="24"/>
          <w:szCs w:val="24"/>
          <w:lang w:val="id-ID"/>
        </w:rPr>
        <w:t>berbunyi</w:t>
      </w:r>
      <w:r w:rsidR="00A532FB" w:rsidRPr="00DE098A">
        <w:rPr>
          <w:rFonts w:ascii="Bookman Old Style" w:hAnsi="Bookman Old Style" w:cs="Tahoma"/>
          <w:sz w:val="24"/>
          <w:szCs w:val="24"/>
          <w:lang w:val="id-ID"/>
        </w:rPr>
        <w:t xml:space="preserve">“pengampunan pajak adalah penghapusan pajak yang seharusnya terhutang, tidak dikenai sanksi administrasi perpajakan dan sanksi pidana dibidang perpajakan, dengan cara mengungkap harta dan membayar uang tebusan sebagaimana diatur dalam undang-undang ini”, </w:t>
      </w:r>
      <w:r w:rsidRPr="00DE098A">
        <w:rPr>
          <w:rFonts w:ascii="Bookman Old Style" w:hAnsi="Bookman Old Style" w:cs="Tahoma"/>
          <w:sz w:val="24"/>
          <w:szCs w:val="24"/>
          <w:lang w:val="id-ID"/>
        </w:rPr>
        <w:t xml:space="preserve">hal ini bertentangan dengan </w:t>
      </w:r>
      <w:r w:rsidR="00561E34" w:rsidRPr="00DE098A">
        <w:rPr>
          <w:rFonts w:ascii="Bookman Old Style" w:hAnsi="Bookman Old Style" w:cs="Tahoma"/>
          <w:b/>
          <w:sz w:val="24"/>
          <w:szCs w:val="24"/>
          <w:lang w:val="id-ID"/>
        </w:rPr>
        <w:t xml:space="preserve">Pasal 1 </w:t>
      </w:r>
      <w:r w:rsidR="00FE1181" w:rsidRPr="00DE098A">
        <w:rPr>
          <w:rFonts w:ascii="Bookman Old Style" w:hAnsi="Bookman Old Style" w:cs="Tahoma"/>
          <w:b/>
          <w:sz w:val="24"/>
          <w:szCs w:val="24"/>
          <w:lang w:val="id-ID"/>
        </w:rPr>
        <w:t>Ayat</w:t>
      </w:r>
      <w:r w:rsidR="00561E34" w:rsidRPr="00DE098A">
        <w:rPr>
          <w:rFonts w:ascii="Bookman Old Style" w:hAnsi="Bookman Old Style" w:cs="Tahoma"/>
          <w:b/>
          <w:sz w:val="24"/>
          <w:szCs w:val="24"/>
          <w:lang w:val="id-ID"/>
        </w:rPr>
        <w:t xml:space="preserve"> (3) </w:t>
      </w:r>
      <w:r w:rsidR="001452A8" w:rsidRPr="00DE098A">
        <w:rPr>
          <w:rFonts w:ascii="Bookman Old Style" w:hAnsi="Bookman Old Style" w:cs="Tahoma"/>
          <w:b/>
          <w:sz w:val="24"/>
          <w:szCs w:val="24"/>
          <w:lang w:val="id-ID"/>
        </w:rPr>
        <w:t>UUD</w:t>
      </w:r>
      <w:r w:rsidR="00EB2528">
        <w:rPr>
          <w:rFonts w:ascii="Bookman Old Style" w:hAnsi="Bookman Old Style" w:cs="Tahoma"/>
          <w:b/>
          <w:sz w:val="24"/>
          <w:szCs w:val="24"/>
        </w:rPr>
        <w:t xml:space="preserve"> </w:t>
      </w:r>
      <w:r w:rsidR="00561E34" w:rsidRPr="00DE098A">
        <w:rPr>
          <w:rFonts w:ascii="Bookman Old Style" w:hAnsi="Bookman Old Style" w:cs="Tahoma"/>
          <w:b/>
          <w:sz w:val="24"/>
          <w:szCs w:val="24"/>
          <w:lang w:val="id-ID"/>
        </w:rPr>
        <w:t xml:space="preserve">1945 </w:t>
      </w:r>
      <w:r w:rsidR="00561E34" w:rsidRPr="00DE098A">
        <w:rPr>
          <w:rFonts w:ascii="Bookman Old Style" w:hAnsi="Bookman Old Style" w:cs="Tahoma"/>
          <w:sz w:val="24"/>
          <w:szCs w:val="24"/>
          <w:lang w:val="id-ID"/>
        </w:rPr>
        <w:t xml:space="preserve">yang berbunyi“Negara Indonesia adalah Negara Hukum”dan </w:t>
      </w:r>
      <w:r w:rsidRPr="00DE098A">
        <w:rPr>
          <w:rFonts w:ascii="Bookman Old Style" w:hAnsi="Bookman Old Style" w:cs="Tahoma"/>
          <w:b/>
          <w:sz w:val="24"/>
          <w:szCs w:val="24"/>
          <w:lang w:val="id-ID"/>
        </w:rPr>
        <w:t xml:space="preserve">Pasal 23A </w:t>
      </w:r>
      <w:r w:rsidR="001452A8" w:rsidRPr="00DE098A">
        <w:rPr>
          <w:rFonts w:ascii="Bookman Old Style" w:hAnsi="Bookman Old Style" w:cs="Tahoma"/>
          <w:b/>
          <w:sz w:val="24"/>
          <w:szCs w:val="24"/>
          <w:lang w:val="id-ID"/>
        </w:rPr>
        <w:t>UUD</w:t>
      </w:r>
      <w:r w:rsidRPr="00DE098A">
        <w:rPr>
          <w:rFonts w:ascii="Bookman Old Style" w:hAnsi="Bookman Old Style" w:cs="Tahoma"/>
          <w:b/>
          <w:sz w:val="24"/>
          <w:szCs w:val="24"/>
          <w:lang w:val="id-ID"/>
        </w:rPr>
        <w:t>1945</w:t>
      </w:r>
      <w:r w:rsidRPr="00DE098A">
        <w:rPr>
          <w:rFonts w:ascii="Bookman Old Style" w:hAnsi="Bookman Old Style" w:cs="Tahoma"/>
          <w:sz w:val="24"/>
          <w:szCs w:val="24"/>
          <w:lang w:val="id-ID"/>
        </w:rPr>
        <w:t xml:space="preserve"> yang berbunyi </w:t>
      </w:r>
      <w:r w:rsidR="00A532FB" w:rsidRPr="00DE098A">
        <w:rPr>
          <w:rFonts w:ascii="Bookman Old Style" w:hAnsi="Bookman Old Style" w:cs="Tahoma"/>
          <w:b/>
          <w:sz w:val="24"/>
          <w:szCs w:val="24"/>
          <w:u w:val="single"/>
          <w:lang w:val="id-ID"/>
        </w:rPr>
        <w:t>“PAJAK DAN PUNGUTAN LAIN YANG BERSIFAT MEMAKSA UNTUK KEPERLUAN NEGARA DIATUR DENGAN UNDANG-UNDANG”</w:t>
      </w:r>
      <w:r w:rsidRPr="00DE098A">
        <w:rPr>
          <w:rFonts w:ascii="Bookman Old Style" w:hAnsi="Bookman Old Style" w:cs="Tahoma"/>
          <w:sz w:val="24"/>
          <w:szCs w:val="24"/>
          <w:lang w:val="id-ID"/>
        </w:rPr>
        <w:t>.</w:t>
      </w:r>
      <w:r w:rsidR="00A43BC7" w:rsidRPr="00DE098A">
        <w:rPr>
          <w:rFonts w:ascii="Bookman Old Style" w:hAnsi="Bookman Old Style" w:cs="Tahoma"/>
          <w:sz w:val="24"/>
          <w:szCs w:val="24"/>
        </w:rPr>
        <w:tab/>
      </w:r>
    </w:p>
    <w:p w:rsidR="00A532FB" w:rsidRPr="00DE098A" w:rsidRDefault="00CE6372" w:rsidP="00331AE3">
      <w:pPr>
        <w:pStyle w:val="ListParagraph"/>
        <w:numPr>
          <w:ilvl w:val="0"/>
          <w:numId w:val="31"/>
        </w:numPr>
        <w:spacing w:after="0" w:line="240" w:lineRule="auto"/>
        <w:ind w:left="426" w:hanging="426"/>
        <w:jc w:val="both"/>
        <w:rPr>
          <w:rFonts w:ascii="Bookman Old Style" w:hAnsi="Bookman Old Style" w:cs="Tahoma"/>
          <w:sz w:val="24"/>
          <w:szCs w:val="24"/>
          <w:lang w:val="id-ID"/>
        </w:rPr>
      </w:pPr>
      <w:r w:rsidRPr="00DE098A">
        <w:rPr>
          <w:rFonts w:ascii="Bookman Old Style" w:hAnsi="Bookman Old Style" w:cs="Tahoma"/>
          <w:sz w:val="24"/>
          <w:szCs w:val="24"/>
        </w:rPr>
        <w:t xml:space="preserve">Bahwa begitu pula dengan adanya </w:t>
      </w:r>
      <w:r w:rsidRPr="00DE098A">
        <w:rPr>
          <w:rFonts w:ascii="Bookman Old Style" w:hAnsi="Bookman Old Style" w:cs="Tahoma"/>
          <w:sz w:val="24"/>
          <w:szCs w:val="24"/>
          <w:lang w:val="id-ID"/>
        </w:rPr>
        <w:t>ketentuan</w:t>
      </w:r>
      <w:r w:rsidR="00EB2528">
        <w:rPr>
          <w:rFonts w:ascii="Bookman Old Style" w:hAnsi="Bookman Old Style" w:cs="Tahoma"/>
          <w:sz w:val="24"/>
          <w:szCs w:val="24"/>
        </w:rPr>
        <w:t xml:space="preserve"> </w:t>
      </w:r>
      <w:r w:rsidRPr="00DE098A">
        <w:rPr>
          <w:rFonts w:ascii="Bookman Old Style" w:hAnsi="Bookman Old Style" w:cs="Arial"/>
          <w:b/>
          <w:sz w:val="24"/>
          <w:szCs w:val="24"/>
          <w:lang w:val="id-ID"/>
        </w:rPr>
        <w:t xml:space="preserve">Pasal 3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3 huruf a </w:t>
      </w:r>
      <w:r w:rsidRPr="00DE098A">
        <w:rPr>
          <w:rFonts w:ascii="Bookman Old Style" w:hAnsi="Bookman Old Style" w:cs="Tahoma"/>
          <w:b/>
          <w:sz w:val="24"/>
          <w:szCs w:val="24"/>
          <w:lang w:val="id-ID"/>
        </w:rPr>
        <w:t xml:space="preserve">Undang-Undang No.11 Tahun 2016 Tentang Pengampunan Pajak yang </w:t>
      </w:r>
      <w:r w:rsidR="00A532FB" w:rsidRPr="00DE098A">
        <w:rPr>
          <w:rFonts w:ascii="Bookman Old Style" w:hAnsi="Bookman Old Style" w:cs="Tahoma"/>
          <w:b/>
          <w:sz w:val="24"/>
          <w:szCs w:val="24"/>
          <w:lang w:val="id-ID"/>
        </w:rPr>
        <w:t>berbunyi</w:t>
      </w:r>
      <w:r w:rsidR="00A532FB" w:rsidRPr="00DE098A">
        <w:rPr>
          <w:rFonts w:ascii="Bookman Old Style" w:hAnsi="Bookman Old Style" w:cs="Tahoma"/>
          <w:sz w:val="24"/>
          <w:szCs w:val="24"/>
          <w:lang w:val="id-ID"/>
        </w:rPr>
        <w:t xml:space="preserve"> “dikecualikan dari ketentuan sebagaimana dimaksud pada </w:t>
      </w:r>
      <w:r w:rsidR="00FE1181" w:rsidRPr="00DE098A">
        <w:rPr>
          <w:rFonts w:ascii="Bookman Old Style" w:hAnsi="Bookman Old Style" w:cs="Tahoma"/>
          <w:sz w:val="24"/>
          <w:szCs w:val="24"/>
          <w:lang w:val="id-ID"/>
        </w:rPr>
        <w:t>Ayat</w:t>
      </w:r>
      <w:r w:rsidR="00A532FB" w:rsidRPr="00DE098A">
        <w:rPr>
          <w:rFonts w:ascii="Bookman Old Style" w:hAnsi="Bookman Old Style" w:cs="Tahoma"/>
          <w:sz w:val="24"/>
          <w:szCs w:val="24"/>
          <w:lang w:val="id-ID"/>
        </w:rPr>
        <w:t xml:space="preserve"> (1), yaitu wajib pajak yang sedang :</w:t>
      </w:r>
    </w:p>
    <w:p w:rsidR="00A532FB" w:rsidRPr="00DE098A" w:rsidRDefault="00A532FB" w:rsidP="00331AE3">
      <w:pPr>
        <w:pStyle w:val="ListParagraph"/>
        <w:numPr>
          <w:ilvl w:val="0"/>
          <w:numId w:val="27"/>
        </w:numPr>
        <w:spacing w:after="0" w:line="240" w:lineRule="auto"/>
        <w:ind w:left="851"/>
        <w:jc w:val="both"/>
        <w:rPr>
          <w:rFonts w:ascii="Bookman Old Style" w:hAnsi="Bookman Old Style" w:cs="Tahoma"/>
          <w:sz w:val="24"/>
          <w:szCs w:val="24"/>
          <w:lang w:val="id-ID"/>
        </w:rPr>
      </w:pPr>
      <w:r w:rsidRPr="00DE098A">
        <w:rPr>
          <w:rFonts w:ascii="Bookman Old Style" w:hAnsi="Bookman Old Style" w:cs="Tahoma"/>
          <w:sz w:val="24"/>
          <w:szCs w:val="24"/>
          <w:lang w:val="id-ID"/>
        </w:rPr>
        <w:t>dilakukan penyidikan dan berkas penyidikannya telah dinyatakan lengkap oleh kejaksaan”,</w:t>
      </w:r>
    </w:p>
    <w:p w:rsidR="00CE6372" w:rsidRPr="00DE098A" w:rsidRDefault="00CE6372" w:rsidP="00331AE3">
      <w:pPr>
        <w:spacing w:after="0" w:line="240" w:lineRule="auto"/>
        <w:ind w:left="426"/>
        <w:jc w:val="both"/>
        <w:rPr>
          <w:rFonts w:ascii="Bookman Old Style" w:hAnsi="Bookman Old Style" w:cs="Times New Roman"/>
          <w:sz w:val="24"/>
          <w:szCs w:val="24"/>
        </w:rPr>
      </w:pPr>
      <w:r w:rsidRPr="00DE098A">
        <w:rPr>
          <w:rFonts w:ascii="Bookman Old Style" w:hAnsi="Bookman Old Style" w:cs="Tahoma"/>
          <w:sz w:val="24"/>
          <w:szCs w:val="24"/>
          <w:lang w:val="id-ID"/>
        </w:rPr>
        <w:t xml:space="preserve">bagaimana mungkin harus dipersyaratkan dengan berkas telah dinyatakan lengkap oleh kejaksaan, </w:t>
      </w:r>
      <w:r w:rsidR="00A532FB" w:rsidRPr="00DE098A">
        <w:rPr>
          <w:rFonts w:ascii="Bookman Old Style" w:hAnsi="Bookman Old Style" w:cs="Tahoma"/>
          <w:sz w:val="24"/>
          <w:szCs w:val="24"/>
          <w:lang w:val="id-ID"/>
        </w:rPr>
        <w:t xml:space="preserve">hal ini </w:t>
      </w:r>
      <w:r w:rsidRPr="00DE098A">
        <w:rPr>
          <w:rFonts w:ascii="Bookman Old Style" w:hAnsi="Bookman Old Style" w:cs="Tahoma"/>
          <w:sz w:val="24"/>
          <w:szCs w:val="24"/>
          <w:lang w:val="id-ID"/>
        </w:rPr>
        <w:t xml:space="preserve">tentu akan membebaskan wajib pajak yang </w:t>
      </w:r>
      <w:r w:rsidRPr="00DE098A">
        <w:rPr>
          <w:rFonts w:ascii="Bookman Old Style" w:hAnsi="Bookman Old Style" w:cs="Tahoma"/>
          <w:sz w:val="24"/>
          <w:szCs w:val="24"/>
          <w:lang w:val="id-ID"/>
        </w:rPr>
        <w:lastRenderedPageBreak/>
        <w:t xml:space="preserve">dinyatakan belum lengkap oleh kejaksaan, padahal sedang berlangsung proses hukum ditahap penyidikan. Hal ini akan melanggar prinsip Negara Hukum dan persamaan di muka hukum, sebagaimana dimaksud dalam </w:t>
      </w:r>
      <w:r w:rsidRPr="00DE098A">
        <w:rPr>
          <w:rFonts w:ascii="Bookman Old Style" w:eastAsia="Times New Roman" w:hAnsi="Bookman Old Style" w:cs="Arial"/>
          <w:b/>
          <w:sz w:val="24"/>
          <w:szCs w:val="24"/>
          <w:lang w:val="id-ID" w:eastAsia="id-ID"/>
        </w:rPr>
        <w:t xml:space="preserve">Pasal 27 </w:t>
      </w:r>
      <w:r w:rsidR="00FE1181" w:rsidRPr="00DE098A">
        <w:rPr>
          <w:rFonts w:ascii="Bookman Old Style" w:eastAsia="Times New Roman" w:hAnsi="Bookman Old Style" w:cs="Arial"/>
          <w:b/>
          <w:sz w:val="24"/>
          <w:szCs w:val="24"/>
          <w:lang w:val="id-ID" w:eastAsia="id-ID"/>
        </w:rPr>
        <w:t>Ayat</w:t>
      </w:r>
      <w:r w:rsidRPr="00DE098A">
        <w:rPr>
          <w:rFonts w:ascii="Bookman Old Style" w:eastAsia="Times New Roman" w:hAnsi="Bookman Old Style" w:cs="Arial"/>
          <w:b/>
          <w:sz w:val="24"/>
          <w:szCs w:val="24"/>
          <w:lang w:val="id-ID" w:eastAsia="id-ID"/>
        </w:rPr>
        <w:t xml:space="preserve"> (1)Undang-Undang Dasar Negara Republik Indonesia </w:t>
      </w:r>
      <w:r w:rsidRPr="00DE098A">
        <w:rPr>
          <w:rFonts w:ascii="Bookman Old Style" w:hAnsi="Bookman Old Style" w:cs="Tahoma"/>
          <w:b/>
          <w:sz w:val="24"/>
          <w:szCs w:val="24"/>
          <w:lang w:val="id-ID"/>
        </w:rPr>
        <w:t>Tahun</w:t>
      </w:r>
      <w:r w:rsidRPr="00DE098A">
        <w:rPr>
          <w:rFonts w:ascii="Bookman Old Style" w:hAnsi="Bookman Old Style" w:cs="Tahoma"/>
          <w:b/>
          <w:sz w:val="24"/>
          <w:szCs w:val="24"/>
        </w:rPr>
        <w:t xml:space="preserve"> 1945</w:t>
      </w:r>
      <w:r w:rsidR="00250726" w:rsidRPr="00DE098A">
        <w:rPr>
          <w:rFonts w:ascii="Bookman Old Style" w:hAnsi="Bookman Old Style" w:cs="Tahoma"/>
          <w:b/>
          <w:sz w:val="24"/>
          <w:szCs w:val="24"/>
          <w:lang w:val="id-ID"/>
        </w:rPr>
        <w:t xml:space="preserve"> (</w:t>
      </w:r>
      <w:r w:rsidR="001452A8" w:rsidRPr="00DE098A">
        <w:rPr>
          <w:rFonts w:ascii="Bookman Old Style" w:hAnsi="Bookman Old Style" w:cs="Tahoma"/>
          <w:b/>
          <w:sz w:val="24"/>
          <w:szCs w:val="24"/>
          <w:lang w:val="id-ID"/>
        </w:rPr>
        <w:t>UUD</w:t>
      </w:r>
      <w:r w:rsidR="00250726" w:rsidRPr="00DE098A">
        <w:rPr>
          <w:rFonts w:ascii="Bookman Old Style" w:hAnsi="Bookman Old Style" w:cs="Tahoma"/>
          <w:b/>
          <w:sz w:val="24"/>
          <w:szCs w:val="24"/>
          <w:lang w:val="id-ID"/>
        </w:rPr>
        <w:t>1945)</w:t>
      </w:r>
      <w:r w:rsidR="00EB2528">
        <w:rPr>
          <w:rFonts w:ascii="Bookman Old Style" w:hAnsi="Bookman Old Style" w:cs="Tahoma"/>
          <w:b/>
          <w:sz w:val="24"/>
          <w:szCs w:val="24"/>
        </w:rPr>
        <w:t xml:space="preserve"> </w:t>
      </w:r>
      <w:r w:rsidRPr="00DE098A">
        <w:rPr>
          <w:rFonts w:ascii="Bookman Old Style" w:hAnsi="Bookman Old Style" w:cs="Tahoma"/>
          <w:b/>
          <w:sz w:val="24"/>
          <w:szCs w:val="24"/>
          <w:lang w:val="id-ID"/>
        </w:rPr>
        <w:t>yang berbunyi :</w:t>
      </w:r>
    </w:p>
    <w:p w:rsidR="00CE6372" w:rsidRPr="00DE098A" w:rsidRDefault="00CE6372" w:rsidP="00331AE3">
      <w:pPr>
        <w:spacing w:after="0" w:line="240" w:lineRule="auto"/>
        <w:ind w:left="426"/>
        <w:jc w:val="both"/>
        <w:rPr>
          <w:rFonts w:ascii="Bookman Old Style" w:eastAsia="Times New Roman" w:hAnsi="Bookman Old Style" w:cs="Tahoma"/>
          <w:sz w:val="24"/>
          <w:szCs w:val="24"/>
          <w:lang w:val="id-ID" w:eastAsia="id-ID"/>
        </w:rPr>
      </w:pPr>
      <w:r w:rsidRPr="00DE098A">
        <w:rPr>
          <w:rFonts w:ascii="Bookman Old Style" w:eastAsia="Times New Roman" w:hAnsi="Bookman Old Style" w:cs="Tahoma"/>
          <w:sz w:val="24"/>
          <w:szCs w:val="24"/>
          <w:lang w:val="id-ID" w:eastAsia="id-ID"/>
        </w:rPr>
        <w:t xml:space="preserve">“Segala warga negara bersamaan kedudukannya di dalam hukum dan pemerintahan dan wajib menjunjung hukum dan pemerintahan itu dengan tidak ada kecualinya”. </w:t>
      </w:r>
    </w:p>
    <w:p w:rsidR="009B76BF" w:rsidRPr="00DE098A" w:rsidRDefault="00152571" w:rsidP="00331AE3">
      <w:pPr>
        <w:pStyle w:val="ListParagraph"/>
        <w:numPr>
          <w:ilvl w:val="0"/>
          <w:numId w:val="31"/>
        </w:numPr>
        <w:spacing w:after="0" w:line="240" w:lineRule="auto"/>
        <w:ind w:left="426"/>
        <w:jc w:val="both"/>
        <w:rPr>
          <w:rFonts w:ascii="Bookman Old Style" w:hAnsi="Bookman Old Style" w:cs="Tahoma"/>
          <w:sz w:val="24"/>
          <w:szCs w:val="24"/>
          <w:lang w:val="id-ID"/>
        </w:rPr>
      </w:pPr>
      <w:r w:rsidRPr="00DE098A">
        <w:rPr>
          <w:rFonts w:ascii="Bookman Old Style" w:hAnsi="Bookman Old Style" w:cs="Tahoma"/>
          <w:sz w:val="24"/>
          <w:szCs w:val="24"/>
        </w:rPr>
        <w:t>BahwaHakkonstitusional</w:t>
      </w:r>
      <w:r w:rsidRPr="00DE098A">
        <w:rPr>
          <w:rFonts w:ascii="Bookman Old Style" w:hAnsi="Bookman Old Style" w:cs="Tahoma"/>
          <w:sz w:val="24"/>
          <w:szCs w:val="24"/>
          <w:lang w:val="id-ID"/>
        </w:rPr>
        <w:t xml:space="preserve">anggota PARA </w:t>
      </w:r>
      <w:r w:rsidR="00D86F7E" w:rsidRPr="00DE098A">
        <w:rPr>
          <w:rFonts w:ascii="Bookman Old Style" w:hAnsi="Bookman Old Style" w:cs="Tahoma"/>
          <w:sz w:val="24"/>
          <w:szCs w:val="24"/>
          <w:lang w:val="id-ID"/>
        </w:rPr>
        <w:t>PARA PEMOHON</w:t>
      </w:r>
      <w:r w:rsidRPr="00DE098A">
        <w:rPr>
          <w:rFonts w:ascii="Bookman Old Style" w:hAnsi="Bookman Old Style" w:cs="Tahoma"/>
          <w:sz w:val="24"/>
          <w:szCs w:val="24"/>
          <w:lang w:val="id-ID"/>
        </w:rPr>
        <w:t xml:space="preserve">jelas </w:t>
      </w:r>
      <w:r w:rsidRPr="00DE098A">
        <w:rPr>
          <w:rFonts w:ascii="Bookman Old Style" w:hAnsi="Bookman Old Style" w:cs="Tahoma"/>
          <w:sz w:val="24"/>
          <w:szCs w:val="24"/>
        </w:rPr>
        <w:t>dirugikandengan</w:t>
      </w:r>
      <w:r w:rsidRPr="00DE098A">
        <w:rPr>
          <w:rFonts w:ascii="Bookman Old Style" w:hAnsi="Bookman Old Style" w:cs="Tahoma"/>
          <w:sz w:val="24"/>
          <w:szCs w:val="24"/>
          <w:lang w:val="id-ID"/>
        </w:rPr>
        <w:t xml:space="preserve"> munculnya ketentuan</w:t>
      </w:r>
      <w:r w:rsidRPr="00DE098A">
        <w:rPr>
          <w:rFonts w:ascii="Bookman Old Style" w:hAnsi="Bookman Old Style" w:cs="Arial"/>
          <w:b/>
          <w:sz w:val="24"/>
          <w:szCs w:val="24"/>
          <w:lang w:val="id-ID"/>
        </w:rPr>
        <w:t xml:space="preserve">Pasal 4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(1),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(2) dan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(3)</w:t>
      </w:r>
      <w:r w:rsidRPr="00DE098A">
        <w:rPr>
          <w:rFonts w:ascii="Bookman Old Style" w:hAnsi="Bookman Old Style" w:cs="Tahoma"/>
          <w:b/>
          <w:sz w:val="24"/>
          <w:szCs w:val="24"/>
          <w:lang w:val="id-ID"/>
        </w:rPr>
        <w:t>Undang-Undang No.11 Tahun 2016 Tentang Pengampunan Pajak</w:t>
      </w:r>
      <w:r w:rsidR="009B76BF" w:rsidRPr="00DE098A">
        <w:rPr>
          <w:rFonts w:ascii="Bookman Old Style" w:hAnsi="Bookman Old Style" w:cs="Tahoma"/>
          <w:b/>
          <w:sz w:val="24"/>
          <w:szCs w:val="24"/>
          <w:lang w:val="id-ID"/>
        </w:rPr>
        <w:t xml:space="preserve"> yang berbunyi :</w:t>
      </w:r>
    </w:p>
    <w:p w:rsidR="009B76BF" w:rsidRPr="00DE098A" w:rsidRDefault="009B76BF" w:rsidP="00E101FF">
      <w:pPr>
        <w:pStyle w:val="ListParagraph"/>
        <w:numPr>
          <w:ilvl w:val="0"/>
          <w:numId w:val="7"/>
        </w:numPr>
        <w:spacing w:after="0" w:line="240" w:lineRule="auto"/>
        <w:ind w:left="851" w:hanging="453"/>
        <w:jc w:val="both"/>
        <w:rPr>
          <w:rFonts w:ascii="Bookman Old Style" w:hAnsi="Bookman Old Style" w:cs="Times New Roman"/>
          <w:sz w:val="24"/>
          <w:szCs w:val="24"/>
        </w:rPr>
      </w:pPr>
      <w:r w:rsidRPr="00DE098A">
        <w:rPr>
          <w:rFonts w:ascii="Bookman Old Style" w:hAnsi="Bookman Old Style" w:cs="Times New Roman"/>
          <w:sz w:val="24"/>
          <w:szCs w:val="24"/>
        </w:rPr>
        <w:t>Tarif Uang Tebusan atas Harta yang berada di dalam wilayah Negara Kesatuan Republik Indonesia atau Harta yang berada di luar wilayah Negara Kesatuan Republik Indonesia Dan diinvestasikan di dalam wilayah Negara Kesatuan Republik Indonesia dalam jangka waktu paling singkat 3 (tiga) tahun terhitung sejak dialihkan, adalah sebesar :</w:t>
      </w:r>
    </w:p>
    <w:p w:rsidR="009B76BF" w:rsidRPr="00DE098A" w:rsidRDefault="009B76BF" w:rsidP="009B76BF">
      <w:pPr>
        <w:pStyle w:val="ListParagraph"/>
        <w:spacing w:after="0" w:line="240" w:lineRule="auto"/>
        <w:ind w:left="1211"/>
        <w:jc w:val="both"/>
        <w:rPr>
          <w:rFonts w:ascii="Bookman Old Style" w:hAnsi="Bookman Old Style" w:cs="Times New Roman"/>
          <w:sz w:val="24"/>
          <w:szCs w:val="24"/>
        </w:rPr>
      </w:pPr>
    </w:p>
    <w:p w:rsidR="009B76BF" w:rsidRPr="00DE098A" w:rsidRDefault="009B76BF" w:rsidP="00E101FF">
      <w:pPr>
        <w:pStyle w:val="ListParagraph"/>
        <w:numPr>
          <w:ilvl w:val="1"/>
          <w:numId w:val="3"/>
        </w:numPr>
        <w:spacing w:after="0" w:line="240" w:lineRule="auto"/>
        <w:ind w:left="1134" w:hanging="270"/>
        <w:jc w:val="both"/>
        <w:rPr>
          <w:rFonts w:ascii="Bookman Old Style" w:hAnsi="Bookman Old Style" w:cs="Times New Roman"/>
          <w:sz w:val="24"/>
          <w:szCs w:val="24"/>
        </w:rPr>
      </w:pPr>
      <w:r w:rsidRPr="00DE098A">
        <w:rPr>
          <w:rFonts w:ascii="Bookman Old Style" w:hAnsi="Bookman Old Style" w:cs="Times New Roman"/>
          <w:sz w:val="24"/>
          <w:szCs w:val="24"/>
        </w:rPr>
        <w:t>2% (dua persen) untuk periode penyampaian Surat Pernyataan pada bulan pertama sampai dengan akhir bulan ketiga terhitung sejak Undang-Undang ini mulai berlaku;</w:t>
      </w:r>
    </w:p>
    <w:p w:rsidR="009B76BF" w:rsidRPr="00DE098A" w:rsidRDefault="009B76BF" w:rsidP="00E101FF">
      <w:pPr>
        <w:pStyle w:val="ListParagraph"/>
        <w:numPr>
          <w:ilvl w:val="1"/>
          <w:numId w:val="3"/>
        </w:numPr>
        <w:tabs>
          <w:tab w:val="left" w:pos="1530"/>
        </w:tabs>
        <w:spacing w:after="0" w:line="240" w:lineRule="auto"/>
        <w:ind w:left="1134" w:hanging="270"/>
        <w:jc w:val="both"/>
        <w:rPr>
          <w:rFonts w:ascii="Bookman Old Style" w:hAnsi="Bookman Old Style" w:cs="Times New Roman"/>
          <w:sz w:val="24"/>
          <w:szCs w:val="24"/>
        </w:rPr>
      </w:pPr>
      <w:r w:rsidRPr="00DE098A">
        <w:rPr>
          <w:rFonts w:ascii="Bookman Old Style" w:hAnsi="Bookman Old Style" w:cs="Times New Roman"/>
          <w:sz w:val="24"/>
          <w:szCs w:val="24"/>
        </w:rPr>
        <w:t>3% (tiga persen) untuk periode penyampaian Surat Pernyataan pada bulan keempat terhitung sejak Undang-Undang ini mulai berlaku sampai dengan tanggal 31 Desember 2016; dan</w:t>
      </w:r>
    </w:p>
    <w:p w:rsidR="009B76BF" w:rsidRPr="00DE098A" w:rsidRDefault="009B76BF" w:rsidP="00E101FF">
      <w:pPr>
        <w:pStyle w:val="ListParagraph"/>
        <w:numPr>
          <w:ilvl w:val="1"/>
          <w:numId w:val="3"/>
        </w:numPr>
        <w:spacing w:after="0" w:line="240" w:lineRule="auto"/>
        <w:ind w:left="1134" w:hanging="270"/>
        <w:jc w:val="both"/>
        <w:rPr>
          <w:rFonts w:ascii="Bookman Old Style" w:hAnsi="Bookman Old Style" w:cs="Times New Roman"/>
          <w:sz w:val="24"/>
          <w:szCs w:val="24"/>
        </w:rPr>
      </w:pPr>
      <w:r w:rsidRPr="00DE098A">
        <w:rPr>
          <w:rFonts w:ascii="Bookman Old Style" w:hAnsi="Bookman Old Style" w:cs="Times New Roman"/>
          <w:sz w:val="24"/>
          <w:szCs w:val="24"/>
        </w:rPr>
        <w:t>5% (</w:t>
      </w:r>
      <w:proofErr w:type="gramStart"/>
      <w:r w:rsidRPr="00DE098A">
        <w:rPr>
          <w:rFonts w:ascii="Bookman Old Style" w:hAnsi="Bookman Old Style" w:cs="Times New Roman"/>
          <w:sz w:val="24"/>
          <w:szCs w:val="24"/>
        </w:rPr>
        <w:t>lima</w:t>
      </w:r>
      <w:proofErr w:type="gramEnd"/>
      <w:r w:rsidRPr="00DE098A">
        <w:rPr>
          <w:rFonts w:ascii="Bookman Old Style" w:hAnsi="Bookman Old Style" w:cs="Times New Roman"/>
          <w:sz w:val="24"/>
          <w:szCs w:val="24"/>
        </w:rPr>
        <w:t xml:space="preserve"> persen) untuk periode penyampaian Surat Pernyataan terhitung sejak tanggal 1 Januari 2017 sampai dengan tanggal 31 Maret 2017.</w:t>
      </w:r>
    </w:p>
    <w:p w:rsidR="009B76BF" w:rsidRPr="00DE098A" w:rsidRDefault="009B76BF" w:rsidP="00E101FF">
      <w:pPr>
        <w:pStyle w:val="ListParagraph"/>
        <w:numPr>
          <w:ilvl w:val="0"/>
          <w:numId w:val="7"/>
        </w:numPr>
        <w:spacing w:after="0" w:line="240" w:lineRule="auto"/>
        <w:ind w:left="851" w:hanging="426"/>
        <w:jc w:val="both"/>
        <w:rPr>
          <w:rFonts w:ascii="Bookman Old Style" w:hAnsi="Bookman Old Style" w:cs="Times New Roman"/>
          <w:sz w:val="24"/>
          <w:szCs w:val="24"/>
        </w:rPr>
      </w:pPr>
      <w:r w:rsidRPr="00DE098A">
        <w:rPr>
          <w:rFonts w:ascii="Bookman Old Style" w:hAnsi="Bookman Old Style" w:cs="Times New Roman"/>
          <w:sz w:val="24"/>
          <w:szCs w:val="24"/>
        </w:rPr>
        <w:t>Tarif Uang Tebusan atas Harta yang berada di luar wilayah Negara Kesatuan Republik Indonesia dan tidak dialihkan ke dalam wilayah Negara Republik Indonesia adalah sebesar :</w:t>
      </w:r>
    </w:p>
    <w:p w:rsidR="009B76BF" w:rsidRPr="00DE098A" w:rsidRDefault="009B76BF" w:rsidP="009B76BF">
      <w:pPr>
        <w:pStyle w:val="ListParagraph"/>
        <w:spacing w:after="0" w:line="240" w:lineRule="auto"/>
        <w:ind w:left="1211"/>
        <w:jc w:val="both"/>
        <w:rPr>
          <w:rFonts w:ascii="Bookman Old Style" w:hAnsi="Bookman Old Style" w:cs="Times New Roman"/>
          <w:sz w:val="24"/>
          <w:szCs w:val="24"/>
        </w:rPr>
      </w:pPr>
    </w:p>
    <w:p w:rsidR="009B76BF" w:rsidRPr="00DE098A" w:rsidRDefault="009B76BF" w:rsidP="00E101FF">
      <w:pPr>
        <w:pStyle w:val="ListParagraph"/>
        <w:numPr>
          <w:ilvl w:val="1"/>
          <w:numId w:val="4"/>
        </w:numPr>
        <w:tabs>
          <w:tab w:val="left" w:pos="1134"/>
        </w:tabs>
        <w:spacing w:after="0" w:line="240" w:lineRule="auto"/>
        <w:ind w:left="1134" w:hanging="283"/>
        <w:jc w:val="both"/>
        <w:rPr>
          <w:rFonts w:ascii="Bookman Old Style" w:hAnsi="Bookman Old Style" w:cs="Times New Roman"/>
          <w:sz w:val="24"/>
          <w:szCs w:val="24"/>
        </w:rPr>
      </w:pPr>
      <w:r w:rsidRPr="00DE098A">
        <w:rPr>
          <w:rFonts w:ascii="Bookman Old Style" w:hAnsi="Bookman Old Style" w:cs="Times New Roman"/>
          <w:sz w:val="24"/>
          <w:szCs w:val="24"/>
        </w:rPr>
        <w:t>4% (empat persen) untuk periode penyampaian Surat Pernyataan pada bulan pertama sampai dengan akhir bulan ketiga terhitung sejak Undang-Undang ini mulai berlaku.</w:t>
      </w:r>
    </w:p>
    <w:p w:rsidR="009B76BF" w:rsidRPr="00DE098A" w:rsidRDefault="009B76BF" w:rsidP="00E101FF">
      <w:pPr>
        <w:pStyle w:val="ListParagraph"/>
        <w:numPr>
          <w:ilvl w:val="1"/>
          <w:numId w:val="4"/>
        </w:numPr>
        <w:tabs>
          <w:tab w:val="left" w:pos="1134"/>
        </w:tabs>
        <w:spacing w:after="0" w:line="240" w:lineRule="auto"/>
        <w:ind w:left="1134" w:hanging="283"/>
        <w:jc w:val="both"/>
        <w:rPr>
          <w:rFonts w:ascii="Bookman Old Style" w:hAnsi="Bookman Old Style" w:cs="Times New Roman"/>
          <w:sz w:val="24"/>
          <w:szCs w:val="24"/>
        </w:rPr>
      </w:pPr>
      <w:r w:rsidRPr="00DE098A">
        <w:rPr>
          <w:rFonts w:ascii="Bookman Old Style" w:hAnsi="Bookman Old Style" w:cs="Times New Roman"/>
          <w:sz w:val="24"/>
          <w:szCs w:val="24"/>
        </w:rPr>
        <w:t>6% (enam persen) untuk periode penyampaian Surat Pernyataan pada bulan keempat terhitung sejak Undang-Undang ini mulai berlaku sampai dengan tanggal 31 Desember 2016; dan</w:t>
      </w:r>
    </w:p>
    <w:p w:rsidR="009B76BF" w:rsidRPr="00DE098A" w:rsidRDefault="009B76BF" w:rsidP="00E101FF">
      <w:pPr>
        <w:pStyle w:val="ListParagraph"/>
        <w:numPr>
          <w:ilvl w:val="1"/>
          <w:numId w:val="4"/>
        </w:numPr>
        <w:tabs>
          <w:tab w:val="left" w:pos="1134"/>
        </w:tabs>
        <w:spacing w:after="0" w:line="240" w:lineRule="auto"/>
        <w:ind w:left="1134" w:hanging="283"/>
        <w:jc w:val="both"/>
        <w:rPr>
          <w:rFonts w:ascii="Bookman Old Style" w:hAnsi="Bookman Old Style" w:cs="Times New Roman"/>
          <w:sz w:val="24"/>
          <w:szCs w:val="24"/>
        </w:rPr>
      </w:pPr>
      <w:r w:rsidRPr="00DE098A">
        <w:rPr>
          <w:rFonts w:ascii="Bookman Old Style" w:hAnsi="Bookman Old Style" w:cs="Times New Roman"/>
          <w:sz w:val="24"/>
          <w:szCs w:val="24"/>
        </w:rPr>
        <w:t>10% (sepuluh persen) untuk periode penyampaian Surat Pernyataan terhitung sejak tanggal 1 Januari 2017 sampai dengan tanggal 31 Maret 2017.</w:t>
      </w:r>
    </w:p>
    <w:p w:rsidR="009B76BF" w:rsidRPr="00DE098A" w:rsidRDefault="009B76BF" w:rsidP="00E101FF">
      <w:pPr>
        <w:pStyle w:val="ListParagraph"/>
        <w:numPr>
          <w:ilvl w:val="0"/>
          <w:numId w:val="7"/>
        </w:numPr>
        <w:spacing w:after="0" w:line="240" w:lineRule="auto"/>
        <w:ind w:left="851" w:hanging="426"/>
        <w:jc w:val="both"/>
        <w:rPr>
          <w:rFonts w:ascii="Bookman Old Style" w:hAnsi="Bookman Old Style" w:cs="Times New Roman"/>
          <w:sz w:val="24"/>
          <w:szCs w:val="24"/>
        </w:rPr>
      </w:pPr>
      <w:r w:rsidRPr="00DE098A">
        <w:rPr>
          <w:rFonts w:ascii="Bookman Old Style" w:hAnsi="Bookman Old Style" w:cs="Times New Roman"/>
          <w:sz w:val="24"/>
          <w:szCs w:val="24"/>
        </w:rPr>
        <w:t>Tarif Uang Tebusan bagi Wajib Pajak yang peredaran usahanya sampai dengan Rp. 4.800.000.000,00 (empat miliar delapan ratus juta rupiah) pada Tahun Pajak Terakhir adalah sebesar:</w:t>
      </w:r>
    </w:p>
    <w:p w:rsidR="009B76BF" w:rsidRPr="00DE098A" w:rsidRDefault="009B76BF" w:rsidP="00E101FF">
      <w:pPr>
        <w:pStyle w:val="ListParagraph"/>
        <w:numPr>
          <w:ilvl w:val="0"/>
          <w:numId w:val="8"/>
        </w:numPr>
        <w:spacing w:after="0" w:line="240" w:lineRule="auto"/>
        <w:ind w:left="1134" w:hanging="283"/>
        <w:jc w:val="both"/>
        <w:rPr>
          <w:rFonts w:ascii="Bookman Old Style" w:hAnsi="Bookman Old Style" w:cs="Times New Roman"/>
          <w:sz w:val="24"/>
          <w:szCs w:val="24"/>
        </w:rPr>
      </w:pPr>
      <w:r w:rsidRPr="00DE098A">
        <w:rPr>
          <w:rFonts w:ascii="Bookman Old Style" w:hAnsi="Bookman Old Style" w:cs="Times New Roman"/>
          <w:sz w:val="24"/>
          <w:szCs w:val="24"/>
        </w:rPr>
        <w:t>0,5% (nol koma lima persen) bagi Wajib Pajak yang mengungkapkan nilai Harta sampai dengan Rp. 10.000.000.000,00 (sepuluh miliar rupiah) dalam Surat Pernyataan; atau</w:t>
      </w:r>
    </w:p>
    <w:p w:rsidR="009B76BF" w:rsidRPr="00DE098A" w:rsidRDefault="009B76BF" w:rsidP="00E101FF">
      <w:pPr>
        <w:pStyle w:val="ListParagraph"/>
        <w:numPr>
          <w:ilvl w:val="0"/>
          <w:numId w:val="8"/>
        </w:numPr>
        <w:spacing w:after="0" w:line="240" w:lineRule="auto"/>
        <w:ind w:left="1134" w:hanging="283"/>
        <w:jc w:val="both"/>
        <w:rPr>
          <w:rFonts w:ascii="Bookman Old Style" w:hAnsi="Bookman Old Style" w:cs="Times New Roman"/>
          <w:sz w:val="24"/>
          <w:szCs w:val="24"/>
        </w:rPr>
      </w:pPr>
      <w:r w:rsidRPr="00DE098A">
        <w:rPr>
          <w:rFonts w:ascii="Bookman Old Style" w:hAnsi="Bookman Old Style" w:cs="Times New Roman"/>
          <w:sz w:val="24"/>
          <w:szCs w:val="24"/>
        </w:rPr>
        <w:t>2% (dua persen) bagi Wajib Pajak yang mengungkapkan nilai Harta lebih dari Rp. 10.000.000.000,00 (sepuluh miliar rupiah) dalam Surat Pernyataan,</w:t>
      </w:r>
    </w:p>
    <w:p w:rsidR="009B76BF" w:rsidRPr="00DE098A" w:rsidRDefault="009B76BF" w:rsidP="00E101FF">
      <w:pPr>
        <w:spacing w:after="0" w:line="240" w:lineRule="auto"/>
        <w:ind w:left="426"/>
        <w:jc w:val="both"/>
        <w:rPr>
          <w:rFonts w:ascii="Bookman Old Style" w:hAnsi="Bookman Old Style" w:cs="Tahoma"/>
          <w:sz w:val="24"/>
          <w:szCs w:val="24"/>
          <w:lang w:val="id-ID"/>
        </w:rPr>
      </w:pPr>
      <w:proofErr w:type="gramStart"/>
      <w:r w:rsidRPr="00DE098A">
        <w:rPr>
          <w:rFonts w:ascii="Bookman Old Style" w:hAnsi="Bookman Old Style" w:cs="Times New Roman"/>
          <w:sz w:val="24"/>
          <w:szCs w:val="24"/>
        </w:rPr>
        <w:lastRenderedPageBreak/>
        <w:t>Untuk periode penyampaian Surat Pernyataan pada bulan pertama sejak Undang-Undang ini mulai berlaku sampai dengan tanggal 31 Maret 2017.</w:t>
      </w:r>
      <w:proofErr w:type="gramEnd"/>
    </w:p>
    <w:p w:rsidR="009B76BF" w:rsidRPr="00DE098A" w:rsidRDefault="009B76BF" w:rsidP="009B76BF">
      <w:pPr>
        <w:spacing w:after="0" w:line="240" w:lineRule="auto"/>
        <w:ind w:left="540"/>
        <w:jc w:val="both"/>
        <w:rPr>
          <w:rFonts w:ascii="Bookman Old Style" w:hAnsi="Bookman Old Style" w:cs="Tahoma"/>
          <w:sz w:val="24"/>
          <w:szCs w:val="24"/>
          <w:lang w:val="id-ID"/>
        </w:rPr>
      </w:pPr>
    </w:p>
    <w:p w:rsidR="00250726" w:rsidRPr="00DE098A" w:rsidRDefault="009B76BF" w:rsidP="00E101FF">
      <w:pPr>
        <w:spacing w:after="0" w:line="240" w:lineRule="auto"/>
        <w:ind w:left="426"/>
        <w:jc w:val="both"/>
        <w:rPr>
          <w:rFonts w:ascii="Bookman Old Style" w:hAnsi="Bookman Old Style" w:cs="Times New Roman"/>
          <w:sz w:val="24"/>
          <w:szCs w:val="24"/>
          <w:lang w:val="id-ID"/>
        </w:rPr>
      </w:pPr>
      <w:r w:rsidRPr="00DE098A">
        <w:rPr>
          <w:rFonts w:ascii="Bookman Old Style" w:hAnsi="Bookman Old Style" w:cs="Tahoma"/>
          <w:sz w:val="24"/>
          <w:szCs w:val="24"/>
          <w:lang w:val="id-ID"/>
        </w:rPr>
        <w:t>Dikarenakan</w:t>
      </w:r>
      <w:r w:rsidR="00152571" w:rsidRPr="00DE098A">
        <w:rPr>
          <w:rFonts w:ascii="Bookman Old Style" w:hAnsi="Bookman Old Style" w:cs="Tahoma"/>
          <w:sz w:val="24"/>
          <w:szCs w:val="24"/>
          <w:lang w:val="id-ID"/>
        </w:rPr>
        <w:t xml:space="preserve"> </w:t>
      </w:r>
      <w:r w:rsidR="00D86F7E" w:rsidRPr="00DE098A">
        <w:rPr>
          <w:rFonts w:ascii="Bookman Old Style" w:hAnsi="Bookman Old Style" w:cs="Tahoma"/>
          <w:sz w:val="24"/>
          <w:szCs w:val="24"/>
          <w:lang w:val="id-ID"/>
        </w:rPr>
        <w:t>PARA PEMOHON</w:t>
      </w:r>
      <w:r w:rsidR="00152571" w:rsidRPr="00DE098A">
        <w:rPr>
          <w:rFonts w:ascii="Bookman Old Style" w:hAnsi="Bookman Old Style" w:cs="Tahoma"/>
          <w:sz w:val="24"/>
          <w:szCs w:val="24"/>
          <w:lang w:val="id-ID"/>
        </w:rPr>
        <w:t xml:space="preserve"> yang anggotanya tertib pajak dengan tidak ada melakukan penimbunan pajak atau penggelapan pajak atau mengalihkan harta keluar negeri setiap bulannya membayar iuran pajak yang nilainya sebagaimana diatur dalam </w:t>
      </w:r>
      <w:r w:rsidR="00152571" w:rsidRPr="00DE098A">
        <w:rPr>
          <w:rFonts w:ascii="Bookman Old Style" w:hAnsi="Bookman Old Style" w:cs="Tahoma"/>
          <w:sz w:val="24"/>
          <w:szCs w:val="24"/>
        </w:rPr>
        <w:t>Undang-UndangNomor 6 Tahun 1983  Tentang  KETENTUAN UMUM DAN TATA CARA PERPAJAKAN</w:t>
      </w:r>
      <w:r w:rsidR="00152571" w:rsidRPr="00DE098A">
        <w:rPr>
          <w:rFonts w:ascii="Bookman Old Style" w:hAnsi="Bookman Old Style" w:cs="Tahoma"/>
          <w:sz w:val="24"/>
          <w:szCs w:val="24"/>
          <w:lang w:val="id-ID"/>
        </w:rPr>
        <w:t xml:space="preserve"> yang besarannya sangat jauh dibandingkan dengan Nilai Pengampunan Pajak yang akan diterima oleh para pengemplang pajak, penimbun harta kekayaan dan orang yang mengalihkan harta kekayaan diluar Negeri</w:t>
      </w:r>
      <w:r w:rsidR="00152571" w:rsidRPr="00DE098A">
        <w:rPr>
          <w:rFonts w:ascii="Bookman Old Style" w:hAnsi="Bookman Old Style" w:cs="Times New Roman"/>
          <w:sz w:val="24"/>
          <w:szCs w:val="24"/>
        </w:rPr>
        <w:t>;</w:t>
      </w:r>
    </w:p>
    <w:p w:rsidR="009F2CE6" w:rsidRPr="00DE098A" w:rsidRDefault="009F2CE6" w:rsidP="00E101FF">
      <w:pPr>
        <w:spacing w:after="0" w:line="240" w:lineRule="auto"/>
        <w:ind w:left="426"/>
        <w:jc w:val="both"/>
        <w:rPr>
          <w:rFonts w:ascii="Bookman Old Style" w:hAnsi="Bookman Old Style" w:cs="Times New Roman"/>
          <w:sz w:val="24"/>
          <w:szCs w:val="24"/>
          <w:lang w:val="id-ID"/>
        </w:rPr>
      </w:pPr>
    </w:p>
    <w:p w:rsidR="009F2CE6" w:rsidRPr="00DE098A" w:rsidRDefault="009F2CE6" w:rsidP="00E101FF">
      <w:pPr>
        <w:spacing w:after="0" w:line="240" w:lineRule="auto"/>
        <w:ind w:left="426"/>
        <w:jc w:val="both"/>
        <w:rPr>
          <w:rFonts w:ascii="Bookman Old Style" w:hAnsi="Bookman Old Style" w:cs="Times New Roman"/>
          <w:sz w:val="24"/>
          <w:szCs w:val="24"/>
          <w:lang w:val="id-ID"/>
        </w:rPr>
      </w:pPr>
      <w:r w:rsidRPr="00DE098A">
        <w:rPr>
          <w:rFonts w:ascii="Bookman Old Style" w:hAnsi="Bookman Old Style" w:cstheme="minorHAnsi"/>
          <w:sz w:val="24"/>
          <w:szCs w:val="24"/>
          <w:lang w:val="id-ID"/>
        </w:rPr>
        <w:t>P</w:t>
      </w:r>
      <w:r w:rsidRPr="00DE098A">
        <w:rPr>
          <w:rFonts w:ascii="Bookman Old Style" w:hAnsi="Bookman Old Style" w:cstheme="minorHAnsi"/>
          <w:sz w:val="24"/>
          <w:szCs w:val="24"/>
        </w:rPr>
        <w:t>enegakan hukum telah dibarter dengan uang tebusan yang sangat rendah demi mengejar pertumbuhan ekonomi yang tidak pernah menguntugkan buruh</w:t>
      </w:r>
    </w:p>
    <w:p w:rsidR="00250726" w:rsidRPr="00DE098A" w:rsidRDefault="00250726" w:rsidP="00E101FF">
      <w:pPr>
        <w:spacing w:after="0" w:line="240" w:lineRule="auto"/>
        <w:ind w:left="426"/>
        <w:jc w:val="both"/>
        <w:rPr>
          <w:rFonts w:ascii="Bookman Old Style" w:hAnsi="Bookman Old Style" w:cs="Times New Roman"/>
          <w:sz w:val="24"/>
          <w:szCs w:val="24"/>
          <w:lang w:val="id-ID"/>
        </w:rPr>
      </w:pPr>
      <w:r w:rsidRPr="00DE098A">
        <w:rPr>
          <w:rFonts w:ascii="Bookman Old Style" w:hAnsi="Bookman Old Style" w:cs="Times New Roman"/>
          <w:sz w:val="24"/>
          <w:szCs w:val="24"/>
          <w:lang w:val="id-ID"/>
        </w:rPr>
        <w:tab/>
      </w:r>
    </w:p>
    <w:p w:rsidR="00250726" w:rsidRPr="00DE098A" w:rsidRDefault="00250726" w:rsidP="00E101FF">
      <w:pPr>
        <w:spacing w:after="0" w:line="240" w:lineRule="auto"/>
        <w:ind w:left="426"/>
        <w:jc w:val="both"/>
        <w:rPr>
          <w:rFonts w:ascii="Bookman Old Style" w:hAnsi="Bookman Old Style" w:cs="Tahoma"/>
          <w:sz w:val="24"/>
          <w:szCs w:val="24"/>
          <w:lang w:val="id-ID"/>
        </w:rPr>
      </w:pPr>
      <w:r w:rsidRPr="00DE098A">
        <w:rPr>
          <w:rFonts w:ascii="Bookman Old Style" w:hAnsi="Bookman Old Style" w:cs="Times New Roman"/>
          <w:sz w:val="24"/>
          <w:szCs w:val="24"/>
          <w:lang w:val="id-ID"/>
        </w:rPr>
        <w:t xml:space="preserve">Bahwa dengan demikian ketentuan </w:t>
      </w:r>
      <w:r w:rsidRPr="00DE098A">
        <w:rPr>
          <w:rFonts w:ascii="Bookman Old Style" w:hAnsi="Bookman Old Style" w:cs="Arial"/>
          <w:b/>
          <w:sz w:val="24"/>
          <w:szCs w:val="24"/>
          <w:lang w:val="id-ID"/>
        </w:rPr>
        <w:t xml:space="preserve">Pasal 4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(1),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(2) dan </w:t>
      </w:r>
      <w:r w:rsidR="00FE1181" w:rsidRPr="00DE098A">
        <w:rPr>
          <w:rFonts w:ascii="Bookman Old Style" w:hAnsi="Bookman Old Style" w:cs="Arial"/>
          <w:b/>
          <w:sz w:val="24"/>
          <w:szCs w:val="24"/>
          <w:lang w:val="id-ID"/>
        </w:rPr>
        <w:t>Ayat</w:t>
      </w:r>
      <w:r w:rsidRPr="00DE098A">
        <w:rPr>
          <w:rFonts w:ascii="Bookman Old Style" w:hAnsi="Bookman Old Style" w:cs="Arial"/>
          <w:b/>
          <w:sz w:val="24"/>
          <w:szCs w:val="24"/>
          <w:lang w:val="id-ID"/>
        </w:rPr>
        <w:t xml:space="preserve"> (3)</w:t>
      </w:r>
      <w:r w:rsidRPr="00DE098A">
        <w:rPr>
          <w:rFonts w:ascii="Bookman Old Style" w:hAnsi="Bookman Old Style" w:cs="Tahoma"/>
          <w:b/>
          <w:sz w:val="24"/>
          <w:szCs w:val="24"/>
          <w:lang w:val="id-ID"/>
        </w:rPr>
        <w:t>Undang-Undang No.11 Tahun 2016 Tentang Pengampunan Pajak</w:t>
      </w:r>
      <w:r w:rsidRPr="00DE098A">
        <w:rPr>
          <w:rFonts w:ascii="Bookman Old Style" w:hAnsi="Bookman Old Style" w:cs="Tahoma"/>
          <w:sz w:val="24"/>
          <w:szCs w:val="24"/>
          <w:lang w:val="id-ID"/>
        </w:rPr>
        <w:t xml:space="preserve"> bertentangan </w:t>
      </w:r>
      <w:r w:rsidRPr="00DE098A">
        <w:rPr>
          <w:rFonts w:ascii="Bookman Old Style" w:hAnsi="Bookman Old Style" w:cs="Tahoma"/>
          <w:b/>
          <w:sz w:val="24"/>
          <w:szCs w:val="24"/>
          <w:lang w:val="id-ID"/>
        </w:rPr>
        <w:t xml:space="preserve">Pasal 23A dan Pasal 27 </w:t>
      </w:r>
      <w:r w:rsidR="00FE1181" w:rsidRPr="00DE098A">
        <w:rPr>
          <w:rFonts w:ascii="Bookman Old Style" w:hAnsi="Bookman Old Style" w:cs="Tahoma"/>
          <w:b/>
          <w:sz w:val="24"/>
          <w:szCs w:val="24"/>
          <w:lang w:val="id-ID"/>
        </w:rPr>
        <w:t>Ayat</w:t>
      </w:r>
      <w:r w:rsidRPr="00DE098A">
        <w:rPr>
          <w:rFonts w:ascii="Bookman Old Style" w:hAnsi="Bookman Old Style" w:cs="Tahoma"/>
          <w:b/>
          <w:sz w:val="24"/>
          <w:szCs w:val="24"/>
          <w:lang w:val="id-ID"/>
        </w:rPr>
        <w:t xml:space="preserve"> (1) </w:t>
      </w:r>
      <w:r w:rsidR="001452A8" w:rsidRPr="00DE098A">
        <w:rPr>
          <w:rFonts w:ascii="Bookman Old Style" w:hAnsi="Bookman Old Style" w:cs="Tahoma"/>
          <w:b/>
          <w:sz w:val="24"/>
          <w:szCs w:val="24"/>
          <w:lang w:val="id-ID"/>
        </w:rPr>
        <w:t>UUD</w:t>
      </w:r>
      <w:r w:rsidR="00EB2528">
        <w:rPr>
          <w:rFonts w:ascii="Bookman Old Style" w:hAnsi="Bookman Old Style" w:cs="Tahoma"/>
          <w:b/>
          <w:sz w:val="24"/>
          <w:szCs w:val="24"/>
        </w:rPr>
        <w:t xml:space="preserve"> </w:t>
      </w:r>
      <w:r w:rsidRPr="00DE098A">
        <w:rPr>
          <w:rFonts w:ascii="Bookman Old Style" w:hAnsi="Bookman Old Style" w:cs="Tahoma"/>
          <w:b/>
          <w:sz w:val="24"/>
          <w:szCs w:val="24"/>
          <w:lang w:val="id-ID"/>
        </w:rPr>
        <w:t>1945</w:t>
      </w:r>
      <w:r w:rsidRPr="00DE098A">
        <w:rPr>
          <w:rFonts w:ascii="Bookman Old Style" w:hAnsi="Bookman Old Style" w:cs="Tahoma"/>
          <w:sz w:val="24"/>
          <w:szCs w:val="24"/>
          <w:lang w:val="id-ID"/>
        </w:rPr>
        <w:t xml:space="preserve">. </w:t>
      </w:r>
    </w:p>
    <w:p w:rsidR="008A6A95" w:rsidRPr="00DE098A" w:rsidRDefault="008A6A95" w:rsidP="00E101FF">
      <w:pPr>
        <w:spacing w:after="0" w:line="240" w:lineRule="auto"/>
        <w:ind w:left="426"/>
        <w:jc w:val="both"/>
        <w:rPr>
          <w:rFonts w:ascii="Bookman Old Style" w:hAnsi="Bookman Old Style" w:cs="Times New Roman"/>
          <w:sz w:val="24"/>
          <w:szCs w:val="24"/>
          <w:lang w:val="id-ID"/>
        </w:rPr>
      </w:pPr>
    </w:p>
    <w:p w:rsidR="009B76BF" w:rsidRPr="00DE098A" w:rsidRDefault="00E101FF" w:rsidP="008A6A95">
      <w:pPr>
        <w:spacing w:after="0" w:line="240" w:lineRule="auto"/>
        <w:ind w:left="426" w:hanging="426"/>
        <w:jc w:val="both"/>
        <w:rPr>
          <w:rFonts w:ascii="Bookman Old Style" w:hAnsi="Bookman Old Style" w:cs="Tahoma"/>
          <w:sz w:val="24"/>
          <w:szCs w:val="24"/>
          <w:lang w:val="id-ID"/>
        </w:rPr>
      </w:pPr>
      <w:r w:rsidRPr="00DE098A">
        <w:rPr>
          <w:rFonts w:ascii="Bookman Old Style" w:hAnsi="Bookman Old Style" w:cs="Tahoma"/>
          <w:sz w:val="24"/>
          <w:szCs w:val="24"/>
          <w:lang w:val="id-ID"/>
        </w:rPr>
        <w:t>6.</w:t>
      </w:r>
      <w:r w:rsidRPr="00DE098A">
        <w:rPr>
          <w:rFonts w:ascii="Bookman Old Style" w:hAnsi="Bookman Old Style" w:cs="Tahoma"/>
          <w:sz w:val="24"/>
          <w:szCs w:val="24"/>
          <w:lang w:val="id-ID"/>
        </w:rPr>
        <w:tab/>
      </w:r>
      <w:r w:rsidR="00152571" w:rsidRPr="00DE098A">
        <w:rPr>
          <w:rFonts w:ascii="Bookman Old Style" w:hAnsi="Bookman Old Style" w:cs="Tahoma"/>
          <w:sz w:val="24"/>
          <w:szCs w:val="24"/>
        </w:rPr>
        <w:t>Bahwa</w:t>
      </w:r>
      <w:r w:rsidR="00DD5F18" w:rsidRPr="00DE098A">
        <w:rPr>
          <w:rFonts w:ascii="Bookman Old Style" w:hAnsi="Bookman Old Style" w:cs="Tahoma"/>
          <w:sz w:val="24"/>
          <w:szCs w:val="24"/>
        </w:rPr>
        <w:t xml:space="preserve"> demikian</w:t>
      </w:r>
      <w:r w:rsidR="00152571" w:rsidRPr="00DE098A">
        <w:rPr>
          <w:rFonts w:ascii="Bookman Old Style" w:hAnsi="Bookman Old Style" w:cs="Tahoma"/>
          <w:sz w:val="24"/>
          <w:szCs w:val="24"/>
        </w:rPr>
        <w:t xml:space="preserve"> pula denganadanya</w:t>
      </w:r>
      <w:r w:rsidR="00152571" w:rsidRPr="00DE098A">
        <w:rPr>
          <w:rFonts w:ascii="Bookman Old Style" w:hAnsi="Bookman Old Style" w:cs="Tahoma"/>
          <w:sz w:val="24"/>
          <w:szCs w:val="24"/>
          <w:lang w:val="id-ID"/>
        </w:rPr>
        <w:t>ketentuan</w:t>
      </w:r>
      <w:r w:rsidR="00152571" w:rsidRPr="00DE098A">
        <w:rPr>
          <w:rFonts w:ascii="Bookman Old Style" w:hAnsi="Bookman Old Style" w:cs="Arial"/>
          <w:b/>
          <w:sz w:val="24"/>
          <w:szCs w:val="24"/>
          <w:lang w:val="id-ID"/>
        </w:rPr>
        <w:t xml:space="preserve">Pasal 21 </w:t>
      </w:r>
      <w:r w:rsidR="00FE1181" w:rsidRPr="00DE098A">
        <w:rPr>
          <w:rFonts w:ascii="Bookman Old Style" w:hAnsi="Bookman Old Style" w:cs="Arial"/>
          <w:b/>
          <w:sz w:val="24"/>
          <w:szCs w:val="24"/>
          <w:lang w:val="id-ID"/>
        </w:rPr>
        <w:t>Ayat</w:t>
      </w:r>
      <w:r w:rsidR="00250726" w:rsidRPr="00DE098A">
        <w:rPr>
          <w:rFonts w:ascii="Bookman Old Style" w:hAnsi="Bookman Old Style" w:cs="Arial"/>
          <w:b/>
          <w:sz w:val="24"/>
          <w:szCs w:val="24"/>
          <w:lang w:val="id-ID"/>
        </w:rPr>
        <w:t xml:space="preserve"> (2) dan</w:t>
      </w:r>
      <w:r w:rsidR="00FE1181" w:rsidRPr="00DE098A">
        <w:rPr>
          <w:rFonts w:ascii="Bookman Old Style" w:hAnsi="Bookman Old Style" w:cs="Arial"/>
          <w:b/>
          <w:sz w:val="24"/>
          <w:szCs w:val="24"/>
          <w:lang w:val="id-ID"/>
        </w:rPr>
        <w:t>Ayat</w:t>
      </w:r>
      <w:r w:rsidR="00250726" w:rsidRPr="00DE098A">
        <w:rPr>
          <w:rFonts w:ascii="Bookman Old Style" w:hAnsi="Bookman Old Style" w:cs="Arial"/>
          <w:b/>
          <w:sz w:val="24"/>
          <w:szCs w:val="24"/>
          <w:lang w:val="id-ID"/>
        </w:rPr>
        <w:t>(</w:t>
      </w:r>
      <w:r w:rsidR="00152571" w:rsidRPr="00DE098A">
        <w:rPr>
          <w:rFonts w:ascii="Bookman Old Style" w:hAnsi="Bookman Old Style" w:cs="Arial"/>
          <w:b/>
          <w:sz w:val="24"/>
          <w:szCs w:val="24"/>
          <w:lang w:val="id-ID"/>
        </w:rPr>
        <w:t>3</w:t>
      </w:r>
      <w:r w:rsidR="00250726" w:rsidRPr="00DE098A">
        <w:rPr>
          <w:rFonts w:ascii="Bookman Old Style" w:hAnsi="Bookman Old Style" w:cs="Arial"/>
          <w:b/>
          <w:sz w:val="24"/>
          <w:szCs w:val="24"/>
          <w:lang w:val="id-ID"/>
        </w:rPr>
        <w:t>)</w:t>
      </w:r>
      <w:r w:rsidR="00152571" w:rsidRPr="00DE098A">
        <w:rPr>
          <w:rFonts w:ascii="Bookman Old Style" w:hAnsi="Bookman Old Style" w:cs="Tahoma"/>
          <w:b/>
          <w:sz w:val="24"/>
          <w:szCs w:val="24"/>
          <w:lang w:val="id-ID"/>
        </w:rPr>
        <w:t>Undang-Undang No.11 Tahun 2016 Tentang Pengampunan Pajak yang</w:t>
      </w:r>
      <w:r w:rsidR="009B76BF" w:rsidRPr="00DE098A">
        <w:rPr>
          <w:rFonts w:ascii="Bookman Old Style" w:hAnsi="Bookman Old Style" w:cs="Tahoma"/>
          <w:b/>
          <w:sz w:val="24"/>
          <w:szCs w:val="24"/>
          <w:lang w:val="id-ID"/>
        </w:rPr>
        <w:t xml:space="preserve"> berbunyi </w:t>
      </w:r>
      <w:r w:rsidR="00025BE2" w:rsidRPr="00DE098A">
        <w:rPr>
          <w:rFonts w:ascii="Bookman Old Style" w:hAnsi="Bookman Old Style" w:cs="Tahoma"/>
          <w:sz w:val="24"/>
          <w:szCs w:val="24"/>
          <w:lang w:val="id-ID"/>
        </w:rPr>
        <w:t>“</w:t>
      </w:r>
    </w:p>
    <w:p w:rsidR="009B76BF" w:rsidRPr="00DE098A" w:rsidRDefault="009B76BF" w:rsidP="009F2CE6">
      <w:pPr>
        <w:pStyle w:val="ListParagraph"/>
        <w:numPr>
          <w:ilvl w:val="2"/>
          <w:numId w:val="4"/>
        </w:numPr>
        <w:spacing w:after="0" w:line="240" w:lineRule="auto"/>
        <w:ind w:left="851" w:hanging="425"/>
        <w:jc w:val="both"/>
        <w:rPr>
          <w:rFonts w:ascii="Bookman Old Style" w:hAnsi="Bookman Old Style" w:cs="Times New Roman"/>
          <w:sz w:val="24"/>
          <w:szCs w:val="24"/>
        </w:rPr>
      </w:pPr>
      <w:r w:rsidRPr="00DE098A">
        <w:rPr>
          <w:rFonts w:ascii="Bookman Old Style" w:hAnsi="Bookman Old Style" w:cs="Times New Roman"/>
          <w:sz w:val="24"/>
          <w:szCs w:val="24"/>
        </w:rPr>
        <w:t>Menteri, Wakil Menteri, pegawai Kementerian Keuangan, Dan pihak lain yang berkaitan dengan pelaksanaan Pengampunan Pajak, dilarang membocorkan, menyebarluaskan, dan/atau memberitahukan data dan informasi yang diketahui atau diberitahukan oleh Wajib Pajak kepada pihak lain.</w:t>
      </w:r>
    </w:p>
    <w:p w:rsidR="009B76BF" w:rsidRPr="00DE098A" w:rsidRDefault="009B76BF" w:rsidP="009F2CE6">
      <w:pPr>
        <w:pStyle w:val="ListParagraph"/>
        <w:numPr>
          <w:ilvl w:val="2"/>
          <w:numId w:val="4"/>
        </w:numPr>
        <w:spacing w:after="0" w:line="240" w:lineRule="auto"/>
        <w:ind w:left="851" w:hanging="425"/>
        <w:jc w:val="both"/>
        <w:rPr>
          <w:rFonts w:ascii="Bookman Old Style" w:hAnsi="Bookman Old Style" w:cs="Times New Roman"/>
          <w:sz w:val="24"/>
          <w:szCs w:val="24"/>
        </w:rPr>
      </w:pPr>
      <w:r w:rsidRPr="00DE098A">
        <w:rPr>
          <w:rFonts w:ascii="Bookman Old Style" w:hAnsi="Bookman Old Style" w:cs="Times New Roman"/>
          <w:sz w:val="24"/>
          <w:szCs w:val="24"/>
        </w:rPr>
        <w:t xml:space="preserve">Data Dan informasi yang disampaikan Wajib Pajak dalam rangka Pengumuman Pajak tidak dapat diminta oleh siapapun atau diberikan kepada pihak manapun berdasarkan peraturan perundang-undangan </w:t>
      </w:r>
      <w:proofErr w:type="gramStart"/>
      <w:r w:rsidRPr="00DE098A">
        <w:rPr>
          <w:rFonts w:ascii="Bookman Old Style" w:hAnsi="Bookman Old Style" w:cs="Times New Roman"/>
          <w:sz w:val="24"/>
          <w:szCs w:val="24"/>
        </w:rPr>
        <w:t>lain</w:t>
      </w:r>
      <w:proofErr w:type="gramEnd"/>
      <w:r w:rsidRPr="00DE098A">
        <w:rPr>
          <w:rFonts w:ascii="Bookman Old Style" w:hAnsi="Bookman Old Style" w:cs="Times New Roman"/>
          <w:sz w:val="24"/>
          <w:szCs w:val="24"/>
        </w:rPr>
        <w:t>, kecuali atas persetujuan Wajib Pajak sendiri</w:t>
      </w:r>
      <w:r w:rsidR="00025BE2" w:rsidRPr="00DE098A">
        <w:rPr>
          <w:rFonts w:ascii="Bookman Old Style" w:hAnsi="Bookman Old Style" w:cs="Times New Roman"/>
          <w:sz w:val="24"/>
          <w:szCs w:val="24"/>
          <w:lang w:val="id-ID"/>
        </w:rPr>
        <w:t>”</w:t>
      </w:r>
      <w:r w:rsidRPr="00DE098A">
        <w:rPr>
          <w:rFonts w:ascii="Bookman Old Style" w:hAnsi="Bookman Old Style" w:cs="Times New Roman"/>
          <w:sz w:val="24"/>
          <w:szCs w:val="24"/>
        </w:rPr>
        <w:t>.</w:t>
      </w:r>
    </w:p>
    <w:p w:rsidR="0073042D" w:rsidRPr="00DE098A" w:rsidRDefault="0073042D" w:rsidP="0073042D">
      <w:pPr>
        <w:spacing w:after="0" w:line="240" w:lineRule="auto"/>
        <w:jc w:val="both"/>
        <w:rPr>
          <w:rFonts w:ascii="Bookman Old Style" w:hAnsi="Bookman Old Style" w:cs="Times New Roman"/>
          <w:sz w:val="24"/>
          <w:szCs w:val="24"/>
          <w:lang w:val="id-ID"/>
        </w:rPr>
      </w:pPr>
    </w:p>
    <w:p w:rsidR="0073042D" w:rsidRPr="00DE098A" w:rsidRDefault="0073042D" w:rsidP="0073042D">
      <w:pPr>
        <w:spacing w:after="0" w:line="240" w:lineRule="auto"/>
        <w:ind w:left="567"/>
        <w:jc w:val="both"/>
        <w:rPr>
          <w:rFonts w:ascii="Bookman Old Style" w:hAnsi="Bookman Old Style" w:cs="Tahoma"/>
          <w:sz w:val="24"/>
          <w:szCs w:val="24"/>
          <w:lang w:val="id-ID"/>
        </w:rPr>
      </w:pPr>
      <w:r w:rsidRPr="00DE098A">
        <w:rPr>
          <w:rFonts w:ascii="Bookman Old Style" w:hAnsi="Bookman Old Style" w:cs="Times New Roman"/>
          <w:b/>
          <w:sz w:val="24"/>
          <w:szCs w:val="24"/>
          <w:lang w:val="id-ID"/>
        </w:rPr>
        <w:t xml:space="preserve">Pasal 22 </w:t>
      </w:r>
      <w:r w:rsidRPr="00DE098A">
        <w:rPr>
          <w:rFonts w:ascii="Bookman Old Style" w:hAnsi="Bookman Old Style" w:cs="Tahoma"/>
          <w:b/>
          <w:sz w:val="24"/>
          <w:szCs w:val="24"/>
          <w:lang w:val="id-ID"/>
        </w:rPr>
        <w:t xml:space="preserve">Undang-Undang No.11 Tahun 2016 Tentang Pengampunan Pajak yang berbunyi </w:t>
      </w:r>
      <w:r w:rsidRPr="00DE098A">
        <w:rPr>
          <w:rFonts w:ascii="Bookman Old Style" w:hAnsi="Bookman Old Style" w:cs="Tahoma"/>
          <w:sz w:val="24"/>
          <w:szCs w:val="24"/>
          <w:lang w:val="id-ID"/>
        </w:rPr>
        <w:t>“Menteri, Wakil Menteri, pegawai Kementerian Keuangan, dan pihak lain yang berkaitan dengan pelaksanaan  Pengampunan Pajak, tidak dapat dilaporkan, digugat, dilakukan penyelidikan, dilakukan</w:t>
      </w:r>
      <w:r w:rsidR="00025BE2" w:rsidRPr="00DE098A">
        <w:rPr>
          <w:rFonts w:ascii="Bookman Old Style" w:hAnsi="Bookman Old Style" w:cs="Tahoma"/>
          <w:sz w:val="24"/>
          <w:szCs w:val="24"/>
          <w:lang w:val="id-ID"/>
        </w:rPr>
        <w:t xml:space="preserve"> penyidikan atau dituntut, baik secara perdata maupun pidana jika dalam melaksanakan tugas didasarkan pada iktikad baik dan sesuai dengan ketentuan peraturan perundang-undangan”.</w:t>
      </w:r>
    </w:p>
    <w:p w:rsidR="0073042D" w:rsidRPr="00DE098A" w:rsidRDefault="0073042D" w:rsidP="0073042D">
      <w:pPr>
        <w:spacing w:after="0" w:line="240" w:lineRule="auto"/>
        <w:ind w:left="567"/>
        <w:jc w:val="both"/>
        <w:rPr>
          <w:rFonts w:ascii="Bookman Old Style" w:hAnsi="Bookman Old Style" w:cs="Tahoma"/>
          <w:sz w:val="24"/>
          <w:szCs w:val="24"/>
          <w:lang w:val="id-ID"/>
        </w:rPr>
      </w:pPr>
    </w:p>
    <w:p w:rsidR="0073042D" w:rsidRPr="00DE098A" w:rsidRDefault="0073042D" w:rsidP="0073042D">
      <w:pPr>
        <w:spacing w:after="0" w:line="240" w:lineRule="auto"/>
        <w:ind w:left="567"/>
        <w:jc w:val="both"/>
        <w:rPr>
          <w:rFonts w:ascii="Bookman Old Style" w:hAnsi="Bookman Old Style" w:cs="Tahoma"/>
          <w:sz w:val="24"/>
          <w:szCs w:val="24"/>
          <w:lang w:val="id-ID"/>
        </w:rPr>
      </w:pPr>
      <w:r w:rsidRPr="00DE098A">
        <w:rPr>
          <w:rFonts w:ascii="Bookman Old Style" w:hAnsi="Bookman Old Style" w:cs="Tahoma"/>
          <w:b/>
          <w:sz w:val="24"/>
          <w:szCs w:val="24"/>
          <w:lang w:val="id-ID"/>
        </w:rPr>
        <w:t xml:space="preserve">Pasal 23 </w:t>
      </w:r>
      <w:r w:rsidR="00FE1181" w:rsidRPr="00DE098A">
        <w:rPr>
          <w:rFonts w:ascii="Bookman Old Style" w:hAnsi="Bookman Old Style" w:cs="Tahoma"/>
          <w:b/>
          <w:sz w:val="24"/>
          <w:szCs w:val="24"/>
          <w:lang w:val="id-ID"/>
        </w:rPr>
        <w:t>Ayat</w:t>
      </w:r>
      <w:r w:rsidRPr="00DE098A">
        <w:rPr>
          <w:rFonts w:ascii="Bookman Old Style" w:hAnsi="Bookman Old Style" w:cs="Tahoma"/>
          <w:b/>
          <w:sz w:val="24"/>
          <w:szCs w:val="24"/>
          <w:lang w:val="id-ID"/>
        </w:rPr>
        <w:t xml:space="preserve"> (1) dan </w:t>
      </w:r>
      <w:r w:rsidR="00FE1181" w:rsidRPr="00DE098A">
        <w:rPr>
          <w:rFonts w:ascii="Bookman Old Style" w:hAnsi="Bookman Old Style" w:cs="Tahoma"/>
          <w:b/>
          <w:sz w:val="24"/>
          <w:szCs w:val="24"/>
          <w:lang w:val="id-ID"/>
        </w:rPr>
        <w:t>Ayat</w:t>
      </w:r>
      <w:r w:rsidRPr="00DE098A">
        <w:rPr>
          <w:rFonts w:ascii="Bookman Old Style" w:hAnsi="Bookman Old Style" w:cs="Tahoma"/>
          <w:b/>
          <w:sz w:val="24"/>
          <w:szCs w:val="24"/>
          <w:lang w:val="id-ID"/>
        </w:rPr>
        <w:t xml:space="preserve"> (2)</w:t>
      </w:r>
      <w:r w:rsidRPr="00DE098A">
        <w:rPr>
          <w:rFonts w:ascii="Bookman Old Style" w:hAnsi="Bookman Old Style" w:cs="Tahoma"/>
          <w:sz w:val="24"/>
          <w:szCs w:val="24"/>
          <w:lang w:val="id-ID"/>
        </w:rPr>
        <w:t xml:space="preserve"> Undang-Undang No.11 Tahun 2016 Tentang Pengampunan Pajak yang berbunyi </w:t>
      </w:r>
      <w:r w:rsidR="00025BE2" w:rsidRPr="00DE098A">
        <w:rPr>
          <w:rFonts w:ascii="Bookman Old Style" w:hAnsi="Bookman Old Style" w:cs="Tahoma"/>
          <w:sz w:val="24"/>
          <w:szCs w:val="24"/>
          <w:lang w:val="id-ID"/>
        </w:rPr>
        <w:t>:</w:t>
      </w:r>
    </w:p>
    <w:p w:rsidR="00025BE2" w:rsidRPr="00DE098A" w:rsidRDefault="00025BE2" w:rsidP="00025BE2">
      <w:pPr>
        <w:pStyle w:val="ListParagraph"/>
        <w:numPr>
          <w:ilvl w:val="0"/>
          <w:numId w:val="29"/>
        </w:numPr>
        <w:spacing w:after="0" w:line="240" w:lineRule="auto"/>
        <w:ind w:left="993" w:hanging="426"/>
        <w:jc w:val="both"/>
        <w:rPr>
          <w:rFonts w:ascii="Bookman Old Style" w:hAnsi="Bookman Old Style" w:cs="Tahoma"/>
          <w:sz w:val="24"/>
          <w:szCs w:val="24"/>
          <w:lang w:val="id-ID"/>
        </w:rPr>
      </w:pPr>
      <w:r w:rsidRPr="00DE098A">
        <w:rPr>
          <w:rFonts w:ascii="Bookman Old Style" w:hAnsi="Bookman Old Style" w:cs="Tahoma"/>
          <w:sz w:val="24"/>
          <w:szCs w:val="24"/>
          <w:lang w:val="id-ID"/>
        </w:rPr>
        <w:t xml:space="preserve">Setiap orang yang melanggar ketentuan sebagaimana dimaksud dalam Pasal 21 </w:t>
      </w:r>
      <w:r w:rsidR="00FE1181" w:rsidRPr="00DE098A">
        <w:rPr>
          <w:rFonts w:ascii="Bookman Old Style" w:hAnsi="Bookman Old Style" w:cs="Tahoma"/>
          <w:sz w:val="24"/>
          <w:szCs w:val="24"/>
          <w:lang w:val="id-ID"/>
        </w:rPr>
        <w:t>Ayat</w:t>
      </w:r>
      <w:r w:rsidRPr="00DE098A">
        <w:rPr>
          <w:rFonts w:ascii="Bookman Old Style" w:hAnsi="Bookman Old Style" w:cs="Tahoma"/>
          <w:sz w:val="24"/>
          <w:szCs w:val="24"/>
          <w:lang w:val="id-ID"/>
        </w:rPr>
        <w:t xml:space="preserve"> (2) dipidana dengan pidana penjara paling lama 5 (lima) tahun.</w:t>
      </w:r>
    </w:p>
    <w:p w:rsidR="00025BE2" w:rsidRPr="00DE098A" w:rsidRDefault="00025BE2" w:rsidP="00025BE2">
      <w:pPr>
        <w:pStyle w:val="ListParagraph"/>
        <w:numPr>
          <w:ilvl w:val="0"/>
          <w:numId w:val="29"/>
        </w:numPr>
        <w:spacing w:after="0" w:line="240" w:lineRule="auto"/>
        <w:ind w:left="993" w:hanging="426"/>
        <w:jc w:val="both"/>
        <w:rPr>
          <w:rFonts w:ascii="Bookman Old Style" w:hAnsi="Bookman Old Style" w:cs="Tahoma"/>
          <w:sz w:val="24"/>
          <w:szCs w:val="24"/>
          <w:lang w:val="id-ID"/>
        </w:rPr>
      </w:pPr>
      <w:r w:rsidRPr="00DE098A">
        <w:rPr>
          <w:rFonts w:ascii="Bookman Old Style" w:hAnsi="Bookman Old Style" w:cs="Tahoma"/>
          <w:sz w:val="24"/>
          <w:szCs w:val="24"/>
          <w:lang w:val="id-ID"/>
        </w:rPr>
        <w:t xml:space="preserve">Penuntutan terhadap tindak pidana sebagaimana dimaksud pada </w:t>
      </w:r>
      <w:r w:rsidR="00FE1181" w:rsidRPr="00DE098A">
        <w:rPr>
          <w:rFonts w:ascii="Bookman Old Style" w:hAnsi="Bookman Old Style" w:cs="Tahoma"/>
          <w:sz w:val="24"/>
          <w:szCs w:val="24"/>
          <w:lang w:val="id-ID"/>
        </w:rPr>
        <w:t>Ayat</w:t>
      </w:r>
      <w:r w:rsidRPr="00DE098A">
        <w:rPr>
          <w:rFonts w:ascii="Bookman Old Style" w:hAnsi="Bookman Old Style" w:cs="Tahoma"/>
          <w:sz w:val="24"/>
          <w:szCs w:val="24"/>
          <w:lang w:val="id-ID"/>
        </w:rPr>
        <w:t xml:space="preserve"> (1) hanya dilakukan atas pengaduan orang yang kerahasiannya dilanggar.</w:t>
      </w:r>
    </w:p>
    <w:p w:rsidR="00025BE2" w:rsidRPr="00DE098A" w:rsidRDefault="00025BE2" w:rsidP="00025BE2">
      <w:pPr>
        <w:spacing w:after="0" w:line="240" w:lineRule="auto"/>
        <w:ind w:left="567"/>
        <w:jc w:val="both"/>
        <w:rPr>
          <w:rFonts w:ascii="Bookman Old Style" w:hAnsi="Bookman Old Style" w:cs="Tahoma"/>
          <w:sz w:val="24"/>
          <w:szCs w:val="24"/>
          <w:lang w:val="id-ID"/>
        </w:rPr>
      </w:pPr>
    </w:p>
    <w:p w:rsidR="00025BE2" w:rsidRPr="00DE098A" w:rsidRDefault="0073042D" w:rsidP="0073042D">
      <w:pPr>
        <w:spacing w:after="0" w:line="240" w:lineRule="auto"/>
        <w:ind w:left="540"/>
        <w:jc w:val="both"/>
        <w:rPr>
          <w:rFonts w:ascii="Bookman Old Style" w:hAnsi="Bookman Old Style" w:cs="Tahoma"/>
          <w:sz w:val="24"/>
          <w:szCs w:val="24"/>
          <w:lang w:val="id-ID"/>
        </w:rPr>
      </w:pPr>
      <w:r w:rsidRPr="00DE098A">
        <w:rPr>
          <w:rFonts w:ascii="Bookman Old Style" w:hAnsi="Bookman Old Style" w:cs="Tahoma"/>
          <w:sz w:val="24"/>
          <w:szCs w:val="24"/>
          <w:lang w:val="id-ID"/>
        </w:rPr>
        <w:lastRenderedPageBreak/>
        <w:t xml:space="preserve">Bahwa </w:t>
      </w:r>
      <w:r w:rsidR="009B76BF" w:rsidRPr="00DE098A">
        <w:rPr>
          <w:rFonts w:ascii="Bookman Old Style" w:hAnsi="Bookman Old Style" w:cs="Tahoma"/>
          <w:b/>
          <w:sz w:val="24"/>
          <w:szCs w:val="24"/>
          <w:lang w:val="id-ID"/>
        </w:rPr>
        <w:t>Pasal</w:t>
      </w:r>
      <w:r w:rsidRPr="00DE098A">
        <w:rPr>
          <w:rFonts w:ascii="Bookman Old Style" w:hAnsi="Bookman Old Style" w:cs="Tahoma"/>
          <w:b/>
          <w:sz w:val="24"/>
          <w:szCs w:val="24"/>
          <w:lang w:val="id-ID"/>
        </w:rPr>
        <w:t>-pasal</w:t>
      </w:r>
      <w:r w:rsidR="009B76BF" w:rsidRPr="00DE098A">
        <w:rPr>
          <w:rFonts w:ascii="Bookman Old Style" w:hAnsi="Bookman Old Style" w:cs="Tahoma"/>
          <w:b/>
          <w:sz w:val="24"/>
          <w:szCs w:val="24"/>
          <w:lang w:val="id-ID"/>
        </w:rPr>
        <w:t xml:space="preserve"> tersebut</w:t>
      </w:r>
      <w:r w:rsidRPr="00DE098A">
        <w:rPr>
          <w:rFonts w:ascii="Bookman Old Style" w:hAnsi="Bookman Old Style" w:cs="Tahoma"/>
          <w:b/>
          <w:sz w:val="24"/>
          <w:szCs w:val="24"/>
          <w:lang w:val="id-ID"/>
        </w:rPr>
        <w:t xml:space="preserve"> diatas</w:t>
      </w:r>
      <w:r w:rsidR="009B76BF" w:rsidRPr="00DE098A">
        <w:rPr>
          <w:rFonts w:ascii="Bookman Old Style" w:hAnsi="Bookman Old Style" w:cs="Tahoma"/>
          <w:b/>
          <w:sz w:val="24"/>
          <w:szCs w:val="24"/>
          <w:lang w:val="id-ID"/>
        </w:rPr>
        <w:t xml:space="preserve"> b</w:t>
      </w:r>
      <w:r w:rsidR="00152571" w:rsidRPr="00DE098A">
        <w:rPr>
          <w:rFonts w:ascii="Bookman Old Style" w:hAnsi="Bookman Old Style" w:cs="Tahoma"/>
          <w:b/>
          <w:sz w:val="24"/>
          <w:szCs w:val="24"/>
          <w:lang w:val="id-ID"/>
        </w:rPr>
        <w:t>ertentangan</w:t>
      </w:r>
      <w:r w:rsidR="00152571" w:rsidRPr="00DE098A">
        <w:rPr>
          <w:rFonts w:ascii="Bookman Old Style" w:hAnsi="Bookman Old Style" w:cs="Tahoma"/>
          <w:sz w:val="24"/>
          <w:szCs w:val="24"/>
          <w:lang w:val="id-ID"/>
        </w:rPr>
        <w:t xml:space="preserve"> dengan hak Konstitusional </w:t>
      </w:r>
      <w:r w:rsidR="00D86F7E" w:rsidRPr="00DE098A">
        <w:rPr>
          <w:rFonts w:ascii="Bookman Old Style" w:hAnsi="Bookman Old Style" w:cs="Tahoma"/>
          <w:sz w:val="24"/>
          <w:szCs w:val="24"/>
          <w:lang w:val="id-ID"/>
        </w:rPr>
        <w:t>Para Pemohon</w:t>
      </w:r>
      <w:r w:rsidR="00152571" w:rsidRPr="00DE098A">
        <w:rPr>
          <w:rFonts w:ascii="Bookman Old Style" w:hAnsi="Bookman Old Style" w:cs="Tahoma"/>
          <w:sz w:val="24"/>
          <w:szCs w:val="24"/>
          <w:lang w:val="id-ID"/>
        </w:rPr>
        <w:t xml:space="preserve"> yang mempunyai</w:t>
      </w:r>
      <w:r w:rsidRPr="00DE098A">
        <w:rPr>
          <w:rFonts w:ascii="Bookman Old Style" w:hAnsi="Bookman Old Style" w:cs="Tahoma"/>
          <w:sz w:val="24"/>
          <w:szCs w:val="24"/>
          <w:lang w:val="id-ID"/>
        </w:rPr>
        <w:t xml:space="preserve"> hak atas keterbukaan informasi</w:t>
      </w:r>
      <w:r w:rsidR="00152571" w:rsidRPr="00DE098A">
        <w:rPr>
          <w:rFonts w:ascii="Bookman Old Style" w:hAnsi="Bookman Old Style" w:cs="Tahoma"/>
          <w:sz w:val="24"/>
          <w:szCs w:val="24"/>
          <w:lang w:val="id-ID"/>
        </w:rPr>
        <w:t xml:space="preserve"> sebagaimana dimaksud dalam </w:t>
      </w:r>
      <w:r w:rsidR="00152571" w:rsidRPr="00DE098A">
        <w:rPr>
          <w:rFonts w:ascii="Bookman Old Style" w:hAnsi="Bookman Old Style" w:cs="Tahoma"/>
          <w:b/>
          <w:sz w:val="24"/>
          <w:szCs w:val="24"/>
          <w:lang w:val="id-ID"/>
        </w:rPr>
        <w:t>Pasal</w:t>
      </w:r>
      <w:r w:rsidRPr="00DE098A">
        <w:rPr>
          <w:rFonts w:ascii="Bookman Old Style" w:hAnsi="Bookman Old Style" w:cs="Tahoma"/>
          <w:b/>
          <w:sz w:val="24"/>
          <w:szCs w:val="24"/>
          <w:lang w:val="id-ID"/>
        </w:rPr>
        <w:t xml:space="preserve"> 28F </w:t>
      </w:r>
      <w:r w:rsidR="001452A8" w:rsidRPr="00DE098A">
        <w:rPr>
          <w:rFonts w:ascii="Bookman Old Style" w:hAnsi="Bookman Old Style" w:cs="Tahoma"/>
          <w:b/>
          <w:sz w:val="24"/>
          <w:szCs w:val="24"/>
          <w:lang w:val="id-ID"/>
        </w:rPr>
        <w:t>UUD</w:t>
      </w:r>
      <w:r w:rsidR="00EB2528">
        <w:rPr>
          <w:rFonts w:ascii="Bookman Old Style" w:hAnsi="Bookman Old Style" w:cs="Tahoma"/>
          <w:b/>
          <w:sz w:val="24"/>
          <w:szCs w:val="24"/>
        </w:rPr>
        <w:t xml:space="preserve"> </w:t>
      </w:r>
      <w:r w:rsidRPr="00DE098A">
        <w:rPr>
          <w:rFonts w:ascii="Bookman Old Style" w:hAnsi="Bookman Old Style" w:cs="Tahoma"/>
          <w:b/>
          <w:sz w:val="24"/>
          <w:szCs w:val="24"/>
          <w:lang w:val="id-ID"/>
        </w:rPr>
        <w:t>1945</w:t>
      </w:r>
      <w:r w:rsidRPr="00DE098A">
        <w:rPr>
          <w:rFonts w:ascii="Bookman Old Style" w:hAnsi="Bookman Old Style" w:cs="Tahoma"/>
          <w:sz w:val="24"/>
          <w:szCs w:val="24"/>
          <w:lang w:val="id-ID"/>
        </w:rPr>
        <w:t xml:space="preserve"> yang berbunyi </w:t>
      </w:r>
      <w:r w:rsidR="00025BE2" w:rsidRPr="00DE098A">
        <w:rPr>
          <w:rFonts w:ascii="Bookman Old Style" w:hAnsi="Bookman Old Style" w:cs="Tahoma"/>
          <w:sz w:val="24"/>
          <w:szCs w:val="24"/>
          <w:lang w:val="id-ID"/>
        </w:rPr>
        <w:t>:</w:t>
      </w:r>
    </w:p>
    <w:p w:rsidR="001452A8" w:rsidRPr="00DE098A" w:rsidRDefault="00025BE2" w:rsidP="0073042D">
      <w:pPr>
        <w:spacing w:after="0" w:line="240" w:lineRule="auto"/>
        <w:ind w:left="540"/>
        <w:jc w:val="both"/>
        <w:rPr>
          <w:rFonts w:ascii="Bookman Old Style" w:hAnsi="Bookman Old Style" w:cs="Tahoma"/>
          <w:sz w:val="24"/>
          <w:szCs w:val="24"/>
          <w:lang w:val="id-ID"/>
        </w:rPr>
      </w:pPr>
      <w:r w:rsidRPr="00DE098A">
        <w:rPr>
          <w:rFonts w:ascii="Bookman Old Style" w:hAnsi="Bookman Old Style" w:cs="Tahoma"/>
          <w:sz w:val="24"/>
          <w:szCs w:val="24"/>
          <w:lang w:val="id-ID"/>
        </w:rPr>
        <w:t>Setiap orang berhak untuk berkomunikasi</w:t>
      </w:r>
      <w:r w:rsidR="001452A8" w:rsidRPr="00DE098A">
        <w:rPr>
          <w:rFonts w:ascii="Bookman Old Style" w:hAnsi="Bookman Old Style" w:cs="Tahoma"/>
          <w:sz w:val="24"/>
          <w:szCs w:val="24"/>
          <w:lang w:val="id-ID"/>
        </w:rPr>
        <w:t xml:space="preserve"> dan memperoleh informasi untuk mengembangkan pribadi dan lingkungan sosialnya, serta berhak untuk mencari, memperoleh, memiliki, menyimpan, mengolah, dan menyampaikan informasi dengan menggunakan segala jenis saluran yang tersedia.</w:t>
      </w:r>
    </w:p>
    <w:p w:rsidR="00152571" w:rsidRPr="00DE098A" w:rsidRDefault="00152571" w:rsidP="0073042D">
      <w:pPr>
        <w:spacing w:after="0" w:line="240" w:lineRule="auto"/>
        <w:ind w:left="540"/>
        <w:jc w:val="both"/>
        <w:rPr>
          <w:rFonts w:ascii="Bookman Old Style" w:hAnsi="Bookman Old Style" w:cs="Tahoma"/>
          <w:sz w:val="24"/>
          <w:szCs w:val="24"/>
          <w:lang w:val="id-ID"/>
        </w:rPr>
      </w:pPr>
    </w:p>
    <w:p w:rsidR="00152571" w:rsidRPr="00DE098A" w:rsidRDefault="001452A8" w:rsidP="001452A8">
      <w:pPr>
        <w:spacing w:after="0" w:line="240" w:lineRule="auto"/>
        <w:ind w:left="567"/>
        <w:jc w:val="both"/>
        <w:rPr>
          <w:rFonts w:ascii="Bookman Old Style" w:hAnsi="Bookman Old Style" w:cs="Tahoma"/>
          <w:sz w:val="24"/>
          <w:szCs w:val="24"/>
          <w:lang w:val="id-ID"/>
        </w:rPr>
      </w:pPr>
      <w:r w:rsidRPr="00DE098A">
        <w:rPr>
          <w:rFonts w:ascii="Bookman Old Style" w:eastAsia="Times New Roman" w:hAnsi="Bookman Old Style" w:cs="Arial"/>
          <w:sz w:val="24"/>
          <w:szCs w:val="24"/>
          <w:lang w:val="id-ID" w:eastAsia="id-ID"/>
        </w:rPr>
        <w:t>Je</w:t>
      </w:r>
      <w:r w:rsidR="00152571" w:rsidRPr="00DE098A">
        <w:rPr>
          <w:rFonts w:ascii="Bookman Old Style" w:eastAsia="Times New Roman" w:hAnsi="Bookman Old Style" w:cs="Arial"/>
          <w:sz w:val="24"/>
          <w:szCs w:val="24"/>
          <w:lang w:val="id-ID" w:eastAsia="id-ID"/>
        </w:rPr>
        <w:t>las hal ini me</w:t>
      </w:r>
      <w:r w:rsidR="00EB2528">
        <w:rPr>
          <w:rFonts w:ascii="Bookman Old Style" w:eastAsia="Times New Roman" w:hAnsi="Bookman Old Style" w:cs="Arial"/>
          <w:sz w:val="24"/>
          <w:szCs w:val="24"/>
          <w:lang w:val="id-ID" w:eastAsia="id-ID"/>
        </w:rPr>
        <w:t>rupakan wujud kerugian dari</w:t>
      </w:r>
      <w:r w:rsidR="00152571" w:rsidRPr="00DE098A">
        <w:rPr>
          <w:rFonts w:ascii="Bookman Old Style" w:eastAsia="Times New Roman" w:hAnsi="Bookman Old Style" w:cs="Arial"/>
          <w:sz w:val="24"/>
          <w:szCs w:val="24"/>
          <w:lang w:val="id-ID" w:eastAsia="id-ID"/>
        </w:rPr>
        <w:t xml:space="preserve"> </w:t>
      </w:r>
      <w:r w:rsidR="00D86F7E" w:rsidRPr="00DE098A">
        <w:rPr>
          <w:rFonts w:ascii="Bookman Old Style" w:eastAsia="Times New Roman" w:hAnsi="Bookman Old Style" w:cs="Arial"/>
          <w:sz w:val="24"/>
          <w:szCs w:val="24"/>
          <w:lang w:val="id-ID" w:eastAsia="id-ID"/>
        </w:rPr>
        <w:t xml:space="preserve">PARA </w:t>
      </w:r>
      <w:r w:rsidR="00152571" w:rsidRPr="00DE098A">
        <w:rPr>
          <w:rFonts w:ascii="Bookman Old Style" w:eastAsia="Times New Roman" w:hAnsi="Bookman Old Style" w:cs="Arial"/>
          <w:sz w:val="24"/>
          <w:szCs w:val="24"/>
          <w:lang w:val="id-ID" w:eastAsia="id-ID"/>
        </w:rPr>
        <w:t>karena tidak dapat ikut serta dalam upaya mengawasi sistem keuangan negara khususnya dalam pengampunan pajak;</w:t>
      </w:r>
    </w:p>
    <w:p w:rsidR="00152571" w:rsidRPr="00DE098A" w:rsidRDefault="00E101FF" w:rsidP="00031A20">
      <w:pPr>
        <w:spacing w:after="0" w:line="240" w:lineRule="auto"/>
        <w:ind w:left="540" w:hanging="540"/>
        <w:jc w:val="both"/>
        <w:rPr>
          <w:rFonts w:ascii="Bookman Old Style" w:hAnsi="Bookman Old Style" w:cs="Tahoma"/>
          <w:sz w:val="24"/>
          <w:szCs w:val="24"/>
          <w:lang w:val="id-ID"/>
        </w:rPr>
      </w:pPr>
      <w:r w:rsidRPr="00DE098A">
        <w:rPr>
          <w:rFonts w:ascii="Bookman Old Style" w:hAnsi="Bookman Old Style" w:cs="Tahoma"/>
          <w:sz w:val="24"/>
          <w:szCs w:val="24"/>
          <w:lang w:val="id-ID"/>
        </w:rPr>
        <w:t>7</w:t>
      </w:r>
      <w:r w:rsidR="00697F99" w:rsidRPr="00DE098A">
        <w:rPr>
          <w:rFonts w:ascii="Bookman Old Style" w:hAnsi="Bookman Old Style" w:cs="Tahoma"/>
          <w:sz w:val="24"/>
          <w:szCs w:val="24"/>
        </w:rPr>
        <w:t>.</w:t>
      </w:r>
      <w:r w:rsidR="003D6C71" w:rsidRPr="00DE098A">
        <w:rPr>
          <w:rFonts w:ascii="Bookman Old Style" w:hAnsi="Bookman Old Style" w:cs="Tahoma"/>
          <w:sz w:val="24"/>
          <w:szCs w:val="24"/>
        </w:rPr>
        <w:tab/>
      </w:r>
      <w:proofErr w:type="gramStart"/>
      <w:r w:rsidR="00152571" w:rsidRPr="00DE098A">
        <w:rPr>
          <w:rFonts w:ascii="Bookman Old Style" w:hAnsi="Bookman Old Style" w:cs="Tahoma"/>
          <w:sz w:val="24"/>
          <w:szCs w:val="24"/>
        </w:rPr>
        <w:t>Bahwa</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lang w:val="id-ID"/>
        </w:rPr>
        <w:t xml:space="preserve">oleh karena </w:t>
      </w:r>
      <w:r w:rsidR="00152571" w:rsidRPr="00DE098A">
        <w:rPr>
          <w:rFonts w:ascii="Bookman Old Style" w:hAnsi="Bookman Old Style" w:cs="Tahoma"/>
          <w:sz w:val="24"/>
          <w:szCs w:val="24"/>
        </w:rPr>
        <w:t>antara</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ketentuan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Pasal-Pasal yang diuji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dengan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kerugian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konstitusional</w:t>
      </w:r>
      <w:r w:rsidR="00152571" w:rsidRPr="00DE098A">
        <w:rPr>
          <w:rFonts w:ascii="Bookman Old Style" w:eastAsia="Times New Roman" w:hAnsi="Bookman Old Style" w:cs="Arial"/>
          <w:sz w:val="24"/>
          <w:szCs w:val="24"/>
          <w:lang w:val="id-ID" w:eastAsia="id-ID"/>
        </w:rPr>
        <w:t xml:space="preserve"> </w:t>
      </w:r>
      <w:r w:rsidR="00D86F7E" w:rsidRPr="00DE098A">
        <w:rPr>
          <w:rFonts w:ascii="Bookman Old Style" w:eastAsia="Times New Roman" w:hAnsi="Bookman Old Style" w:cs="Arial"/>
          <w:sz w:val="24"/>
          <w:szCs w:val="24"/>
          <w:lang w:val="id-ID" w:eastAsia="id-ID"/>
        </w:rPr>
        <w:t>PARA PEMOHON</w:t>
      </w:r>
      <w:r w:rsidR="00EB2528">
        <w:rPr>
          <w:rFonts w:ascii="Bookman Old Style" w:eastAsia="Times New Roman" w:hAnsi="Bookman Old Style" w:cs="Arial"/>
          <w:sz w:val="24"/>
          <w:szCs w:val="24"/>
          <w:lang w:eastAsia="id-ID"/>
        </w:rPr>
        <w:t xml:space="preserve"> </w:t>
      </w:r>
      <w:r w:rsidR="00152571" w:rsidRPr="00DE098A">
        <w:rPr>
          <w:rFonts w:ascii="Bookman Old Style" w:hAnsi="Bookman Old Style" w:cs="Tahoma"/>
          <w:sz w:val="24"/>
          <w:szCs w:val="24"/>
        </w:rPr>
        <w:t>memiliki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hubungan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sebab</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akibat.</w:t>
      </w:r>
      <w:proofErr w:type="gramEnd"/>
      <w:r w:rsidR="00152571" w:rsidRPr="00DE098A">
        <w:rPr>
          <w:rFonts w:ascii="Bookman Old Style" w:hAnsi="Bookman Old Style" w:cs="Tahoma"/>
          <w:sz w:val="24"/>
          <w:szCs w:val="24"/>
        </w:rPr>
        <w:t xml:space="preserve"> Sehingga, ketikaketentuan yang diuji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Mahkamah</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Konstitusi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dikabulkan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maka</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bunyi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ketentuan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pasal-pasal</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lang w:val="id-ID"/>
        </w:rPr>
        <w:t>Undang-Undang No.11 Tahun 2016 Tentang Pengampunan Pajak</w:t>
      </w:r>
      <w:r w:rsidR="00152571" w:rsidRPr="00DE098A">
        <w:rPr>
          <w:rFonts w:ascii="Bookman Old Style" w:hAnsi="Bookman Old Style" w:cs="Tahoma"/>
          <w:sz w:val="24"/>
          <w:szCs w:val="24"/>
        </w:rPr>
        <w:t xml:space="preserve"> yang diuji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tidak</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lagi</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menyatakan</w:t>
      </w:r>
      <w:r w:rsidR="00152571" w:rsidRPr="00DE098A">
        <w:rPr>
          <w:rFonts w:ascii="Bookman Old Style" w:hAnsi="Bookman Old Style" w:cs="Tahoma"/>
          <w:sz w:val="24"/>
          <w:szCs w:val="24"/>
          <w:lang w:val="id-ID"/>
        </w:rPr>
        <w:t xml:space="preserve"> keberpihakan kepada wajib pajak yang memiliki pajak terutang karena tindakan para pengemplangan pajak, penimbunan harta kekayaan dan pengalihan harta kekayaan diluar Negeri, namun setidak-tidaknya kewajibannya (nilai uang tebusan atas pengampunan pajak) sama besarannya dengan nilai pembayaran pajak wajib pajak yang taat pembayaran pajak sesuai yang diatur </w:t>
      </w:r>
      <w:r w:rsidR="00152571" w:rsidRPr="00DE098A">
        <w:rPr>
          <w:rFonts w:ascii="Bookman Old Style" w:hAnsi="Bookman Old Style" w:cs="Tahoma"/>
          <w:sz w:val="24"/>
          <w:szCs w:val="24"/>
        </w:rPr>
        <w:t>Undang-Undang</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Nomor 28 Tahun 2007 Tentang</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Perubahan</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Ketiga</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Atas</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Undang-Undang</w:t>
      </w:r>
      <w:r w:rsidR="00EB2528">
        <w:rPr>
          <w:rFonts w:ascii="Bookman Old Style" w:hAnsi="Bookman Old Style" w:cs="Tahoma"/>
          <w:sz w:val="24"/>
          <w:szCs w:val="24"/>
        </w:rPr>
        <w:t xml:space="preserve"> </w:t>
      </w:r>
      <w:r w:rsidR="00152571" w:rsidRPr="00DE098A">
        <w:rPr>
          <w:rFonts w:ascii="Bookman Old Style" w:hAnsi="Bookman Old Style" w:cs="Tahoma"/>
          <w:sz w:val="24"/>
          <w:szCs w:val="24"/>
        </w:rPr>
        <w:t>Nomor 6 Tahun 1983  Tentang  KETENTUAN UMUM DAN TATA CARA PERPAJAKAN</w:t>
      </w:r>
      <w:r w:rsidR="00152571" w:rsidRPr="00DE098A">
        <w:rPr>
          <w:rFonts w:ascii="Bookman Old Style" w:hAnsi="Bookman Old Style" w:cs="Tahoma"/>
          <w:sz w:val="24"/>
          <w:szCs w:val="24"/>
          <w:lang w:val="id-ID"/>
        </w:rPr>
        <w:t>;</w:t>
      </w:r>
    </w:p>
    <w:p w:rsidR="00342975" w:rsidRPr="00DE098A" w:rsidRDefault="00342975" w:rsidP="00342975">
      <w:pPr>
        <w:spacing w:after="0" w:line="240" w:lineRule="auto"/>
        <w:jc w:val="both"/>
        <w:rPr>
          <w:rFonts w:ascii="Bookman Old Style" w:hAnsi="Bookman Old Style" w:cs="Tahoma"/>
          <w:sz w:val="24"/>
          <w:szCs w:val="24"/>
          <w:lang w:val="id-ID"/>
        </w:rPr>
      </w:pPr>
    </w:p>
    <w:p w:rsidR="006D3DD6" w:rsidRPr="00DE098A" w:rsidRDefault="006D3DD6" w:rsidP="00031A20">
      <w:pPr>
        <w:spacing w:after="0" w:line="240" w:lineRule="auto"/>
        <w:ind w:left="540" w:hanging="540"/>
        <w:jc w:val="both"/>
        <w:rPr>
          <w:rFonts w:ascii="Bookman Old Style" w:hAnsi="Bookman Old Style" w:cs="Tahoma"/>
          <w:sz w:val="24"/>
          <w:szCs w:val="24"/>
        </w:rPr>
      </w:pPr>
    </w:p>
    <w:p w:rsidR="00152571" w:rsidRPr="00DE098A" w:rsidRDefault="00152571" w:rsidP="00EF16FD">
      <w:pPr>
        <w:spacing w:after="0" w:line="240" w:lineRule="auto"/>
        <w:jc w:val="both"/>
        <w:rPr>
          <w:rFonts w:ascii="Bookman Old Style" w:hAnsi="Bookman Old Style" w:cs="Times New Roman"/>
          <w:b/>
          <w:sz w:val="24"/>
          <w:szCs w:val="24"/>
        </w:rPr>
      </w:pPr>
      <w:r w:rsidRPr="00DE098A">
        <w:rPr>
          <w:rFonts w:ascii="Bookman Old Style" w:hAnsi="Bookman Old Style" w:cs="Times New Roman"/>
          <w:b/>
          <w:sz w:val="24"/>
          <w:szCs w:val="24"/>
        </w:rPr>
        <w:t>FAKTA PERISTIWA HUKUM</w:t>
      </w:r>
    </w:p>
    <w:p w:rsidR="00152571" w:rsidRDefault="00152571" w:rsidP="00152571">
      <w:pPr>
        <w:tabs>
          <w:tab w:val="left" w:pos="540"/>
        </w:tabs>
        <w:spacing w:after="0" w:line="240" w:lineRule="auto"/>
        <w:ind w:left="1080"/>
        <w:jc w:val="both"/>
        <w:rPr>
          <w:rFonts w:ascii="Bookman Old Style" w:hAnsi="Bookman Old Style" w:cs="Times New Roman"/>
          <w:b/>
          <w:sz w:val="24"/>
          <w:szCs w:val="24"/>
          <w:lang w:val="id-ID"/>
        </w:rPr>
      </w:pPr>
    </w:p>
    <w:p w:rsidR="00C56517" w:rsidRPr="00C56517" w:rsidRDefault="00C56517" w:rsidP="00152571">
      <w:pPr>
        <w:tabs>
          <w:tab w:val="left" w:pos="540"/>
        </w:tabs>
        <w:spacing w:after="0" w:line="240" w:lineRule="auto"/>
        <w:ind w:left="1080"/>
        <w:jc w:val="both"/>
        <w:rPr>
          <w:rFonts w:ascii="Bookman Old Style" w:hAnsi="Bookman Old Style" w:cs="Times New Roman"/>
          <w:b/>
          <w:sz w:val="24"/>
          <w:szCs w:val="24"/>
          <w:lang w:val="id-ID"/>
        </w:rPr>
      </w:pPr>
    </w:p>
    <w:p w:rsidR="00152571" w:rsidRDefault="00152571" w:rsidP="009F6675">
      <w:pPr>
        <w:tabs>
          <w:tab w:val="left" w:pos="851"/>
        </w:tabs>
        <w:spacing w:after="0" w:line="240" w:lineRule="auto"/>
        <w:jc w:val="both"/>
        <w:rPr>
          <w:rFonts w:ascii="Bookman Old Style" w:hAnsi="Bookman Old Style" w:cs="Times New Roman"/>
          <w:sz w:val="24"/>
          <w:szCs w:val="24"/>
          <w:lang w:val="id-ID"/>
        </w:rPr>
      </w:pPr>
      <w:r w:rsidRPr="00DE098A">
        <w:rPr>
          <w:rFonts w:ascii="Bookman Old Style" w:hAnsi="Bookman Old Style" w:cs="Times New Roman"/>
          <w:sz w:val="24"/>
          <w:szCs w:val="24"/>
          <w:lang w:val="sv-SE"/>
        </w:rPr>
        <w:t xml:space="preserve">Adapun fakta </w:t>
      </w:r>
      <w:r w:rsidR="00FF1859" w:rsidRPr="00DE098A">
        <w:rPr>
          <w:rFonts w:ascii="Bookman Old Style" w:hAnsi="Bookman Old Style" w:cs="Times New Roman"/>
          <w:sz w:val="24"/>
          <w:szCs w:val="24"/>
          <w:lang w:val="sv-SE"/>
        </w:rPr>
        <w:t xml:space="preserve">dan </w:t>
      </w:r>
      <w:r w:rsidRPr="00DE098A">
        <w:rPr>
          <w:rFonts w:ascii="Bookman Old Style" w:hAnsi="Bookman Old Style" w:cs="Times New Roman"/>
          <w:sz w:val="24"/>
          <w:szCs w:val="24"/>
          <w:lang w:val="sv-SE"/>
        </w:rPr>
        <w:t>peristiwa hukum yang terjadi dalam permohonan ini adalah sebagaimana diuraikan berikut ini:</w:t>
      </w:r>
    </w:p>
    <w:p w:rsidR="00C56517" w:rsidRPr="00C56517" w:rsidRDefault="00C56517" w:rsidP="009F6675">
      <w:pPr>
        <w:tabs>
          <w:tab w:val="left" w:pos="851"/>
        </w:tabs>
        <w:spacing w:after="0" w:line="240" w:lineRule="auto"/>
        <w:jc w:val="both"/>
        <w:rPr>
          <w:rFonts w:ascii="Bookman Old Style" w:hAnsi="Bookman Old Style" w:cs="Times New Roman"/>
          <w:sz w:val="24"/>
          <w:szCs w:val="24"/>
          <w:lang w:val="id-ID"/>
        </w:rPr>
      </w:pPr>
    </w:p>
    <w:p w:rsidR="00152571" w:rsidRPr="00C56517" w:rsidRDefault="00CE1A7A" w:rsidP="007004C9">
      <w:pPr>
        <w:pStyle w:val="ListParagraph"/>
        <w:numPr>
          <w:ilvl w:val="0"/>
          <w:numId w:val="34"/>
        </w:numPr>
        <w:spacing w:after="0" w:line="240" w:lineRule="auto"/>
        <w:ind w:left="567" w:hanging="501"/>
        <w:jc w:val="both"/>
        <w:rPr>
          <w:rFonts w:ascii="Bookman Old Style" w:hAnsi="Bookman Old Style"/>
          <w:sz w:val="24"/>
          <w:szCs w:val="24"/>
        </w:rPr>
      </w:pPr>
      <w:r w:rsidRPr="00DE098A">
        <w:rPr>
          <w:rFonts w:ascii="Bookman Old Style" w:hAnsi="Bookman Old Style"/>
          <w:sz w:val="24"/>
          <w:szCs w:val="24"/>
        </w:rPr>
        <w:t xml:space="preserve">Bahwa </w:t>
      </w:r>
      <w:r w:rsidR="00152571" w:rsidRPr="00DE098A">
        <w:rPr>
          <w:rFonts w:ascii="Bookman Old Style" w:hAnsi="Bookman Old Style"/>
          <w:sz w:val="24"/>
          <w:szCs w:val="24"/>
        </w:rPr>
        <w:t xml:space="preserve">Pajak merupakan sumber penerimaan negara yang sangat penting dalam menopang pembiayaan pembangunan yang bersumber dari dalam negeri, besar-kecilnya pajak akan menentukan kapasitas anggaran negara, baik untuk pembiayaan </w:t>
      </w:r>
      <w:r w:rsidRPr="00DE098A">
        <w:rPr>
          <w:rFonts w:ascii="Bookman Old Style" w:hAnsi="Bookman Old Style"/>
          <w:sz w:val="24"/>
          <w:szCs w:val="24"/>
        </w:rPr>
        <w:t xml:space="preserve">anggaran </w:t>
      </w:r>
      <w:r w:rsidR="00152571" w:rsidRPr="00DE098A">
        <w:rPr>
          <w:rFonts w:ascii="Bookman Old Style" w:hAnsi="Bookman Old Style"/>
          <w:sz w:val="24"/>
          <w:szCs w:val="24"/>
        </w:rPr>
        <w:t>pembangunan maupun anggaran rutin</w:t>
      </w:r>
      <w:r w:rsidRPr="00DE098A">
        <w:rPr>
          <w:rFonts w:ascii="Bookman Old Style" w:hAnsi="Bookman Old Style"/>
          <w:sz w:val="24"/>
          <w:szCs w:val="24"/>
        </w:rPr>
        <w:t xml:space="preserve"> terlebih untuk kemakmuran dan </w:t>
      </w:r>
      <w:proofErr w:type="gramStart"/>
      <w:r w:rsidRPr="00DE098A">
        <w:rPr>
          <w:rFonts w:ascii="Bookman Old Style" w:hAnsi="Bookman Old Style"/>
          <w:sz w:val="24"/>
          <w:szCs w:val="24"/>
        </w:rPr>
        <w:t xml:space="preserve">kesejahteraan </w:t>
      </w:r>
      <w:r w:rsidR="00152571" w:rsidRPr="00DE098A">
        <w:rPr>
          <w:rFonts w:ascii="Bookman Old Style" w:hAnsi="Bookman Old Style"/>
          <w:sz w:val="24"/>
          <w:szCs w:val="24"/>
        </w:rPr>
        <w:t xml:space="preserve"> rakyat</w:t>
      </w:r>
      <w:proofErr w:type="gramEnd"/>
      <w:r w:rsidRPr="00DE098A">
        <w:rPr>
          <w:rFonts w:ascii="Bookman Old Style" w:hAnsi="Bookman Old Style"/>
          <w:sz w:val="24"/>
          <w:szCs w:val="24"/>
        </w:rPr>
        <w:t xml:space="preserve"> sebagaimana diamanahakan alinea IV Pembukaan </w:t>
      </w:r>
      <w:r w:rsidR="001452A8" w:rsidRPr="00DE098A">
        <w:rPr>
          <w:rFonts w:ascii="Bookman Old Style" w:hAnsi="Bookman Old Style"/>
          <w:sz w:val="24"/>
          <w:szCs w:val="24"/>
        </w:rPr>
        <w:t>UUD</w:t>
      </w:r>
      <w:r w:rsidRPr="00DE098A">
        <w:rPr>
          <w:rFonts w:ascii="Bookman Old Style" w:hAnsi="Bookman Old Style"/>
          <w:sz w:val="24"/>
          <w:szCs w:val="24"/>
        </w:rPr>
        <w:t xml:space="preserve">1945. Oleh karena </w:t>
      </w:r>
      <w:proofErr w:type="gramStart"/>
      <w:r w:rsidRPr="00DE098A">
        <w:rPr>
          <w:rFonts w:ascii="Bookman Old Style" w:hAnsi="Bookman Old Style"/>
          <w:sz w:val="24"/>
          <w:szCs w:val="24"/>
        </w:rPr>
        <w:t xml:space="preserve">itu </w:t>
      </w:r>
      <w:r w:rsidR="00152571" w:rsidRPr="00DE098A">
        <w:rPr>
          <w:rFonts w:ascii="Bookman Old Style" w:hAnsi="Bookman Old Style"/>
          <w:sz w:val="24"/>
          <w:szCs w:val="24"/>
        </w:rPr>
        <w:t xml:space="preserve"> semua</w:t>
      </w:r>
      <w:proofErr w:type="gramEnd"/>
      <w:r w:rsidR="00152571" w:rsidRPr="00DE098A">
        <w:rPr>
          <w:rFonts w:ascii="Bookman Old Style" w:hAnsi="Bookman Old Style"/>
          <w:sz w:val="24"/>
          <w:szCs w:val="24"/>
        </w:rPr>
        <w:t xml:space="preserve"> wajib pajak </w:t>
      </w:r>
      <w:r w:rsidRPr="00DE098A">
        <w:rPr>
          <w:rFonts w:ascii="Bookman Old Style" w:hAnsi="Bookman Old Style"/>
          <w:sz w:val="24"/>
          <w:szCs w:val="24"/>
        </w:rPr>
        <w:t>yang tidak memenuhi kewajibannya membayar pajak</w:t>
      </w:r>
      <w:r w:rsidR="00152571" w:rsidRPr="00DE098A">
        <w:rPr>
          <w:rFonts w:ascii="Bookman Old Style" w:hAnsi="Bookman Old Style"/>
          <w:sz w:val="24"/>
          <w:szCs w:val="24"/>
        </w:rPr>
        <w:t xml:space="preserve"> harus ditagih </w:t>
      </w:r>
      <w:r w:rsidRPr="00DE098A">
        <w:rPr>
          <w:rFonts w:ascii="Bookman Old Style" w:hAnsi="Bookman Old Style"/>
          <w:sz w:val="24"/>
          <w:szCs w:val="24"/>
        </w:rPr>
        <w:t xml:space="preserve">dan dipaksa memenuhi </w:t>
      </w:r>
      <w:r w:rsidR="00152571" w:rsidRPr="00DE098A">
        <w:rPr>
          <w:rFonts w:ascii="Bookman Old Style" w:hAnsi="Bookman Old Style"/>
          <w:sz w:val="24"/>
          <w:szCs w:val="24"/>
        </w:rPr>
        <w:t>kewajiban pajaknya</w:t>
      </w:r>
      <w:r w:rsidRPr="00DE098A">
        <w:rPr>
          <w:rFonts w:ascii="Bookman Old Style" w:hAnsi="Bookman Old Style"/>
          <w:sz w:val="24"/>
          <w:szCs w:val="24"/>
        </w:rPr>
        <w:t xml:space="preserve"> sesuai dengan hukum yang berlaku</w:t>
      </w:r>
      <w:r w:rsidR="00C56517">
        <w:rPr>
          <w:rFonts w:ascii="Bookman Old Style" w:hAnsi="Bookman Old Style"/>
          <w:sz w:val="24"/>
          <w:szCs w:val="24"/>
          <w:lang w:val="id-ID"/>
        </w:rPr>
        <w:t>.</w:t>
      </w:r>
    </w:p>
    <w:p w:rsidR="00C56517" w:rsidRPr="00DE098A" w:rsidRDefault="00C56517" w:rsidP="00C56517">
      <w:pPr>
        <w:pStyle w:val="ListParagraph"/>
        <w:spacing w:after="0" w:line="240" w:lineRule="auto"/>
        <w:ind w:left="567"/>
        <w:jc w:val="both"/>
        <w:rPr>
          <w:rFonts w:ascii="Bookman Old Style" w:hAnsi="Bookman Old Style"/>
          <w:sz w:val="24"/>
          <w:szCs w:val="24"/>
        </w:rPr>
      </w:pPr>
    </w:p>
    <w:p w:rsidR="00152571" w:rsidRPr="00DE098A" w:rsidRDefault="00BD5C76" w:rsidP="007004C9">
      <w:pPr>
        <w:pStyle w:val="ListParagraph"/>
        <w:numPr>
          <w:ilvl w:val="0"/>
          <w:numId w:val="34"/>
        </w:numPr>
        <w:spacing w:line="240" w:lineRule="auto"/>
        <w:ind w:left="567" w:hanging="501"/>
        <w:jc w:val="both"/>
        <w:rPr>
          <w:rFonts w:ascii="Bookman Old Style" w:hAnsi="Bookman Old Style" w:cstheme="minorHAnsi"/>
          <w:sz w:val="24"/>
          <w:szCs w:val="24"/>
        </w:rPr>
      </w:pPr>
      <w:r w:rsidRPr="00DE098A">
        <w:rPr>
          <w:rFonts w:ascii="Bookman Old Style" w:hAnsi="Bookman Old Style" w:cstheme="minorHAnsi"/>
          <w:sz w:val="24"/>
          <w:szCs w:val="24"/>
          <w:shd w:val="clear" w:color="auto" w:fill="FFFFFF"/>
        </w:rPr>
        <w:t xml:space="preserve">Bahwa </w:t>
      </w:r>
      <w:r w:rsidR="00152571" w:rsidRPr="00DE098A">
        <w:rPr>
          <w:rFonts w:ascii="Bookman Old Style" w:hAnsi="Bookman Old Style" w:cstheme="minorHAnsi"/>
          <w:sz w:val="24"/>
          <w:szCs w:val="24"/>
          <w:shd w:val="clear" w:color="auto" w:fill="FFFFFF"/>
        </w:rPr>
        <w:t>Terungkap dalam dokumen Panama Paper</w:t>
      </w:r>
      <w:r w:rsidRPr="00DE098A">
        <w:rPr>
          <w:rFonts w:ascii="Bookman Old Style" w:hAnsi="Bookman Old Style" w:cstheme="minorHAnsi"/>
          <w:sz w:val="24"/>
          <w:szCs w:val="24"/>
          <w:shd w:val="clear" w:color="auto" w:fill="FFFFFF"/>
        </w:rPr>
        <w:t>s</w:t>
      </w:r>
      <w:r w:rsidR="00152571" w:rsidRPr="00DE098A">
        <w:rPr>
          <w:rFonts w:ascii="Bookman Old Style" w:hAnsi="Bookman Old Style" w:cstheme="minorHAnsi"/>
          <w:sz w:val="24"/>
          <w:szCs w:val="24"/>
          <w:shd w:val="clear" w:color="auto" w:fill="FFFFFF"/>
        </w:rPr>
        <w:t xml:space="preserve">, sekitar 800 nama pebisnis dan politikus Indonesia termasuk dalam daftar </w:t>
      </w:r>
      <w:r w:rsidR="00152571" w:rsidRPr="00DE098A">
        <w:rPr>
          <w:rFonts w:ascii="Bookman Old Style" w:hAnsi="Bookman Old Style" w:cstheme="minorHAnsi"/>
          <w:i/>
          <w:sz w:val="24"/>
          <w:szCs w:val="24"/>
          <w:shd w:val="clear" w:color="auto" w:fill="FFFFFF"/>
        </w:rPr>
        <w:t>klien Mossack Fonseca</w:t>
      </w:r>
      <w:r w:rsidR="00152571" w:rsidRPr="00DE098A">
        <w:rPr>
          <w:rFonts w:ascii="Bookman Old Style" w:hAnsi="Bookman Old Style" w:cstheme="minorHAnsi"/>
          <w:sz w:val="24"/>
          <w:szCs w:val="24"/>
          <w:shd w:val="clear" w:color="auto" w:fill="FFFFFF"/>
        </w:rPr>
        <w:t xml:space="preserve">, sebuah firma hukum asal Panama. Selain mencantumkan nama-nama asal Indonesia, dokumen finansial itu memuat sejumlah kepala negara (mantan dan yang masih menjabat), pebisnis internasional, dan tokoh dunia, mereka masuk dalam daftar itu karena pernah menyewa </w:t>
      </w:r>
      <w:r w:rsidR="00152571" w:rsidRPr="00DE098A">
        <w:rPr>
          <w:rFonts w:ascii="Bookman Old Style" w:hAnsi="Bookman Old Style" w:cstheme="minorHAnsi"/>
          <w:sz w:val="24"/>
          <w:szCs w:val="24"/>
          <w:shd w:val="clear" w:color="auto" w:fill="FFFFFF"/>
        </w:rPr>
        <w:lastRenderedPageBreak/>
        <w:t>Mossack Fonseca untuk mendirikan perusahaan di yuridiksi bebas pajak di luar negeri (</w:t>
      </w:r>
      <w:r w:rsidR="00152571" w:rsidRPr="00DE098A">
        <w:rPr>
          <w:rStyle w:val="Emphasis"/>
          <w:rFonts w:ascii="Bookman Old Style" w:hAnsi="Bookman Old Style" w:cstheme="minorHAnsi"/>
          <w:sz w:val="24"/>
          <w:szCs w:val="24"/>
          <w:shd w:val="clear" w:color="auto" w:fill="FFFFFF"/>
        </w:rPr>
        <w:t>offshore</w:t>
      </w:r>
      <w:r w:rsidR="00152571" w:rsidRPr="00DE098A">
        <w:rPr>
          <w:rFonts w:ascii="Bookman Old Style" w:hAnsi="Bookman Old Style" w:cstheme="minorHAnsi"/>
          <w:sz w:val="24"/>
          <w:szCs w:val="24"/>
          <w:shd w:val="clear" w:color="auto" w:fill="FFFFFF"/>
        </w:rPr>
        <w:t>)</w:t>
      </w:r>
      <w:r w:rsidR="00C56517">
        <w:rPr>
          <w:rFonts w:ascii="Bookman Old Style" w:hAnsi="Bookman Old Style" w:cstheme="minorHAnsi"/>
          <w:sz w:val="24"/>
          <w:szCs w:val="24"/>
          <w:shd w:val="clear" w:color="auto" w:fill="FFFFFF"/>
          <w:lang w:val="id-ID"/>
        </w:rPr>
        <w:t>.</w:t>
      </w:r>
    </w:p>
    <w:p w:rsidR="00152571" w:rsidRPr="00C56517" w:rsidRDefault="00BD5C76"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cstheme="minorHAnsi"/>
          <w:sz w:val="24"/>
          <w:szCs w:val="24"/>
        </w:rPr>
        <w:t>Bahwa dapat dimengerti bahwa m</w:t>
      </w:r>
      <w:r w:rsidR="00152571" w:rsidRPr="00DE098A">
        <w:rPr>
          <w:rFonts w:ascii="Bookman Old Style" w:hAnsi="Bookman Old Style" w:cstheme="minorHAnsi"/>
          <w:sz w:val="24"/>
          <w:szCs w:val="24"/>
        </w:rPr>
        <w:t xml:space="preserve">otif nasabah Indonesia menaruh hartanya di </w:t>
      </w:r>
      <w:r w:rsidR="00152571" w:rsidRPr="00DE098A">
        <w:rPr>
          <w:rFonts w:ascii="Bookman Old Style" w:hAnsi="Bookman Old Style" w:cstheme="minorHAnsi"/>
          <w:i/>
          <w:sz w:val="24"/>
          <w:szCs w:val="24"/>
        </w:rPr>
        <w:t>bank</w:t>
      </w:r>
      <w:r w:rsidR="00152571" w:rsidRPr="00DE098A">
        <w:rPr>
          <w:rStyle w:val="Emphasis"/>
          <w:rFonts w:ascii="Bookman Old Style" w:hAnsi="Bookman Old Style" w:cstheme="minorHAnsi"/>
          <w:sz w:val="24"/>
          <w:szCs w:val="24"/>
        </w:rPr>
        <w:t xml:space="preserve"> luar </w:t>
      </w:r>
      <w:proofErr w:type="gramStart"/>
      <w:r w:rsidR="00152571" w:rsidRPr="00DE098A">
        <w:rPr>
          <w:rStyle w:val="Emphasis"/>
          <w:rFonts w:ascii="Bookman Old Style" w:hAnsi="Bookman Old Style" w:cstheme="minorHAnsi"/>
          <w:sz w:val="24"/>
          <w:szCs w:val="24"/>
        </w:rPr>
        <w:t xml:space="preserve">negeri </w:t>
      </w:r>
      <w:r w:rsidR="00152571" w:rsidRPr="00DE098A">
        <w:rPr>
          <w:rStyle w:val="apple-converted-space"/>
          <w:rFonts w:ascii="Bookman Old Style" w:hAnsi="Bookman Old Style" w:cstheme="minorHAnsi"/>
          <w:sz w:val="24"/>
          <w:szCs w:val="24"/>
        </w:rPr>
        <w:t> </w:t>
      </w:r>
      <w:r w:rsidR="00152571" w:rsidRPr="00DE098A">
        <w:rPr>
          <w:rFonts w:ascii="Bookman Old Style" w:hAnsi="Bookman Old Style" w:cstheme="minorHAnsi"/>
          <w:sz w:val="24"/>
          <w:szCs w:val="24"/>
        </w:rPr>
        <w:t>bukan</w:t>
      </w:r>
      <w:proofErr w:type="gramEnd"/>
      <w:r w:rsidR="00152571" w:rsidRPr="00DE098A">
        <w:rPr>
          <w:rFonts w:ascii="Bookman Old Style" w:hAnsi="Bookman Old Style" w:cstheme="minorHAnsi"/>
          <w:sz w:val="24"/>
          <w:szCs w:val="24"/>
        </w:rPr>
        <w:t xml:space="preserve"> semata-mata pertimbangan penghindaran pajak, </w:t>
      </w:r>
      <w:r w:rsidRPr="00DE098A">
        <w:rPr>
          <w:rFonts w:ascii="Bookman Old Style" w:hAnsi="Bookman Old Style" w:cstheme="minorHAnsi"/>
          <w:sz w:val="24"/>
          <w:szCs w:val="24"/>
        </w:rPr>
        <w:t xml:space="preserve">melainkan menghindari </w:t>
      </w:r>
      <w:r w:rsidR="00152571" w:rsidRPr="00DE098A">
        <w:rPr>
          <w:rFonts w:ascii="Bookman Old Style" w:hAnsi="Bookman Old Style" w:cstheme="minorHAnsi"/>
          <w:sz w:val="24"/>
          <w:szCs w:val="24"/>
        </w:rPr>
        <w:t xml:space="preserve">pemberlakuan </w:t>
      </w:r>
      <w:r w:rsidR="001452A8" w:rsidRPr="00DE098A">
        <w:rPr>
          <w:rFonts w:ascii="Bookman Old Style" w:hAnsi="Bookman Old Style" w:cstheme="minorHAnsi"/>
          <w:sz w:val="24"/>
          <w:szCs w:val="24"/>
        </w:rPr>
        <w:t>UNDANG-UNDANG</w:t>
      </w:r>
      <w:r w:rsidR="00152571" w:rsidRPr="00DE098A">
        <w:rPr>
          <w:rFonts w:ascii="Bookman Old Style" w:hAnsi="Bookman Old Style" w:cstheme="minorHAnsi"/>
          <w:sz w:val="24"/>
          <w:szCs w:val="24"/>
        </w:rPr>
        <w:t xml:space="preserve"> Tindak Pidana Pencucian Uang (TPPU) </w:t>
      </w:r>
      <w:r w:rsidRPr="00DE098A">
        <w:rPr>
          <w:rFonts w:ascii="Bookman Old Style" w:hAnsi="Bookman Old Style" w:cstheme="minorHAnsi"/>
          <w:sz w:val="24"/>
          <w:szCs w:val="24"/>
        </w:rPr>
        <w:t xml:space="preserve">sebagai </w:t>
      </w:r>
      <w:r w:rsidR="00152571" w:rsidRPr="00DE098A">
        <w:rPr>
          <w:rFonts w:ascii="Bookman Old Style" w:hAnsi="Bookman Old Style" w:cstheme="minorHAnsi"/>
          <w:sz w:val="24"/>
          <w:szCs w:val="24"/>
        </w:rPr>
        <w:t xml:space="preserve">alasan utama nasabah kaya melarikan harta mereka. </w:t>
      </w:r>
      <w:r w:rsidRPr="00DE098A">
        <w:rPr>
          <w:rFonts w:ascii="Bookman Old Style" w:hAnsi="Bookman Old Style" w:cstheme="minorHAnsi"/>
          <w:sz w:val="24"/>
          <w:szCs w:val="24"/>
        </w:rPr>
        <w:t xml:space="preserve">Kumpulan </w:t>
      </w:r>
      <w:r w:rsidR="00152571" w:rsidRPr="00DE098A">
        <w:rPr>
          <w:rFonts w:ascii="Bookman Old Style" w:hAnsi="Bookman Old Style" w:cstheme="minorHAnsi"/>
          <w:sz w:val="24"/>
          <w:szCs w:val="24"/>
        </w:rPr>
        <w:t xml:space="preserve">Harta yang </w:t>
      </w:r>
      <w:r w:rsidRPr="00DE098A">
        <w:rPr>
          <w:rFonts w:ascii="Bookman Old Style" w:hAnsi="Bookman Old Style" w:cstheme="minorHAnsi"/>
          <w:sz w:val="24"/>
          <w:szCs w:val="24"/>
        </w:rPr>
        <w:t xml:space="preserve">tersebut </w:t>
      </w:r>
      <w:r w:rsidR="00152571" w:rsidRPr="00DE098A">
        <w:rPr>
          <w:rFonts w:ascii="Bookman Old Style" w:hAnsi="Bookman Old Style" w:cstheme="minorHAnsi"/>
          <w:sz w:val="24"/>
          <w:szCs w:val="24"/>
        </w:rPr>
        <w:t xml:space="preserve">diperoleh dari </w:t>
      </w:r>
      <w:r w:rsidRPr="00DE098A">
        <w:rPr>
          <w:rFonts w:ascii="Bookman Old Style" w:hAnsi="Bookman Old Style" w:cstheme="minorHAnsi"/>
          <w:sz w:val="24"/>
          <w:szCs w:val="24"/>
        </w:rPr>
        <w:t xml:space="preserve">ketidakpatuhan membayar pajak, </w:t>
      </w:r>
      <w:r w:rsidR="00152571" w:rsidRPr="00DE098A">
        <w:rPr>
          <w:rFonts w:ascii="Bookman Old Style" w:hAnsi="Bookman Old Style" w:cstheme="minorHAnsi"/>
          <w:sz w:val="24"/>
          <w:szCs w:val="24"/>
        </w:rPr>
        <w:t xml:space="preserve">korupsi, </w:t>
      </w:r>
      <w:r w:rsidRPr="00DE098A">
        <w:rPr>
          <w:rFonts w:ascii="Bookman Old Style" w:hAnsi="Bookman Old Style" w:cstheme="minorHAnsi"/>
          <w:sz w:val="24"/>
          <w:szCs w:val="24"/>
        </w:rPr>
        <w:t>narkoba, perdagangan manusia</w:t>
      </w:r>
      <w:r w:rsidR="00152571" w:rsidRPr="00DE098A">
        <w:rPr>
          <w:rFonts w:ascii="Bookman Old Style" w:hAnsi="Bookman Old Style" w:cstheme="minorHAnsi"/>
          <w:sz w:val="24"/>
          <w:szCs w:val="24"/>
        </w:rPr>
        <w:t xml:space="preserve">, dan prostitusi, </w:t>
      </w:r>
      <w:r w:rsidRPr="00DE098A">
        <w:rPr>
          <w:rFonts w:ascii="Bookman Old Style" w:hAnsi="Bookman Old Style" w:cstheme="minorHAnsi"/>
          <w:sz w:val="24"/>
          <w:szCs w:val="24"/>
        </w:rPr>
        <w:t>dan harta lainnya.</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BD5C76"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cs="Times New Roman"/>
          <w:sz w:val="24"/>
          <w:szCs w:val="24"/>
        </w:rPr>
        <w:t xml:space="preserve">Bahwa hingga </w:t>
      </w:r>
      <w:r w:rsidR="00152571" w:rsidRPr="00DE098A">
        <w:rPr>
          <w:rFonts w:ascii="Bookman Old Style" w:hAnsi="Bookman Old Style" w:cs="Times New Roman"/>
          <w:sz w:val="24"/>
          <w:szCs w:val="24"/>
        </w:rPr>
        <w:t xml:space="preserve">Saat ini hampir dua ribu PMA (Penanaman Modal Asing) di Indonesia </w:t>
      </w:r>
      <w:r w:rsidRPr="00DE098A">
        <w:rPr>
          <w:rFonts w:ascii="Bookman Old Style" w:hAnsi="Bookman Old Style" w:cs="Times New Roman"/>
          <w:sz w:val="24"/>
          <w:szCs w:val="24"/>
        </w:rPr>
        <w:t xml:space="preserve">yang </w:t>
      </w:r>
      <w:r w:rsidR="00152571" w:rsidRPr="00DE098A">
        <w:rPr>
          <w:rFonts w:ascii="Bookman Old Style" w:hAnsi="Bookman Old Style" w:cs="Times New Roman"/>
          <w:sz w:val="24"/>
          <w:szCs w:val="24"/>
        </w:rPr>
        <w:t>tidak membayar pajak selama 10 tahun, mereka selalu mengklaim, menurut perhitungan pajak, rata-rata pajak yang harusnya dibayar setidaknya Rp</w:t>
      </w:r>
      <w:r w:rsidR="00FF1859" w:rsidRPr="00DE098A">
        <w:rPr>
          <w:rFonts w:ascii="Bookman Old Style" w:hAnsi="Bookman Old Style" w:cs="Times New Roman"/>
          <w:sz w:val="24"/>
          <w:szCs w:val="24"/>
        </w:rPr>
        <w:t>.</w:t>
      </w:r>
      <w:r w:rsidR="00152571" w:rsidRPr="00DE098A">
        <w:rPr>
          <w:rFonts w:ascii="Bookman Old Style" w:hAnsi="Bookman Old Style" w:cs="Times New Roman"/>
          <w:sz w:val="24"/>
          <w:szCs w:val="24"/>
        </w:rPr>
        <w:t>75 miliar setahun dan dalam 10 tahun, Indonesia kehilangan hampir Rp</w:t>
      </w:r>
      <w:r w:rsidR="00FF1859" w:rsidRPr="00DE098A">
        <w:rPr>
          <w:rFonts w:ascii="Bookman Old Style" w:hAnsi="Bookman Old Style" w:cs="Times New Roman"/>
          <w:sz w:val="24"/>
          <w:szCs w:val="24"/>
        </w:rPr>
        <w:t>.</w:t>
      </w:r>
      <w:r w:rsidR="00152571" w:rsidRPr="00DE098A">
        <w:rPr>
          <w:rFonts w:ascii="Bookman Old Style" w:hAnsi="Bookman Old Style" w:cs="Times New Roman"/>
          <w:sz w:val="24"/>
          <w:szCs w:val="24"/>
        </w:rPr>
        <w:t>100 triliun hanya dari 2000 PMA, ini juga bagian dari penggelapan pajak yang h</w:t>
      </w:r>
      <w:r w:rsidR="00C56517">
        <w:rPr>
          <w:rFonts w:ascii="Bookman Old Style" w:hAnsi="Bookman Old Style" w:cs="Times New Roman"/>
          <w:sz w:val="24"/>
          <w:szCs w:val="24"/>
        </w:rPr>
        <w:t>arus dibereskan oleh pemerintah</w:t>
      </w:r>
      <w:r w:rsidR="00C56517">
        <w:rPr>
          <w:rFonts w:ascii="Bookman Old Style" w:hAnsi="Bookman Old Style" w:cs="Times New Roman"/>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BD5C76"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sz w:val="24"/>
          <w:szCs w:val="24"/>
        </w:rPr>
        <w:t xml:space="preserve">Bahwa </w:t>
      </w:r>
      <w:r w:rsidR="00152571" w:rsidRPr="00DE098A">
        <w:rPr>
          <w:rFonts w:ascii="Bookman Old Style" w:hAnsi="Bookman Old Style"/>
          <w:sz w:val="24"/>
          <w:szCs w:val="24"/>
        </w:rPr>
        <w:t xml:space="preserve">Dari lima juta pemilik pendapatan lebih dari satu, hanya 900 ribu yang membayar pajak, sumbangannya cuma hampir Rp 9 triliun, ada unsur ketidakpatuhan juga </w:t>
      </w:r>
      <w:r w:rsidR="00C56517">
        <w:rPr>
          <w:rFonts w:ascii="Bookman Old Style" w:hAnsi="Bookman Old Style"/>
          <w:sz w:val="24"/>
          <w:szCs w:val="24"/>
        </w:rPr>
        <w:t>di dalam pembayar pajak pribadi</w:t>
      </w:r>
      <w:r w:rsidR="00C56517">
        <w:rPr>
          <w:rFonts w:ascii="Bookman Old Style" w:hAnsi="Bookman Old Style"/>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B20E1C"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sz w:val="24"/>
          <w:szCs w:val="24"/>
        </w:rPr>
        <w:t xml:space="preserve">Bahwa </w:t>
      </w:r>
      <w:r w:rsidR="00152571" w:rsidRPr="00DE098A">
        <w:rPr>
          <w:rFonts w:ascii="Bookman Old Style" w:hAnsi="Bookman Old Style"/>
          <w:sz w:val="24"/>
          <w:szCs w:val="24"/>
        </w:rPr>
        <w:t>PPATK mencatat</w:t>
      </w:r>
      <w:r w:rsidRPr="00DE098A">
        <w:rPr>
          <w:rFonts w:ascii="Bookman Old Style" w:hAnsi="Bookman Old Style"/>
          <w:sz w:val="24"/>
          <w:szCs w:val="24"/>
        </w:rPr>
        <w:t>,</w:t>
      </w:r>
      <w:r w:rsidR="00152571" w:rsidRPr="00DE098A">
        <w:rPr>
          <w:rFonts w:ascii="Bookman Old Style" w:hAnsi="Bookman Old Style"/>
          <w:sz w:val="24"/>
          <w:szCs w:val="24"/>
        </w:rPr>
        <w:t xml:space="preserve"> ada banyak masalah kepatu</w:t>
      </w:r>
      <w:r w:rsidRPr="00DE098A">
        <w:rPr>
          <w:rFonts w:ascii="Bookman Old Style" w:hAnsi="Bookman Old Style"/>
          <w:sz w:val="24"/>
          <w:szCs w:val="24"/>
        </w:rPr>
        <w:t>han pajak dari para wajib pajak. S</w:t>
      </w:r>
      <w:r w:rsidR="00FF1859" w:rsidRPr="00DE098A">
        <w:rPr>
          <w:rFonts w:ascii="Bookman Old Style" w:hAnsi="Bookman Old Style"/>
          <w:sz w:val="24"/>
          <w:szCs w:val="24"/>
        </w:rPr>
        <w:t>etiap rata-</w:t>
      </w:r>
      <w:r w:rsidR="00152571" w:rsidRPr="00DE098A">
        <w:rPr>
          <w:rFonts w:ascii="Bookman Old Style" w:hAnsi="Bookman Old Style"/>
          <w:sz w:val="24"/>
          <w:szCs w:val="24"/>
        </w:rPr>
        <w:t>rata 150 ribu laporan mengenai transaksi keuangan, banyak Wajib Pajak yang curang dengan hanya membayar pajak lebih sedikit dari ya</w:t>
      </w:r>
      <w:r w:rsidR="00C56517">
        <w:rPr>
          <w:rFonts w:ascii="Bookman Old Style" w:hAnsi="Bookman Old Style"/>
          <w:sz w:val="24"/>
          <w:szCs w:val="24"/>
        </w:rPr>
        <w:t>ng seharusnya dilaporkan</w:t>
      </w:r>
      <w:r w:rsidR="00C56517">
        <w:rPr>
          <w:rFonts w:ascii="Bookman Old Style" w:hAnsi="Bookman Old Style"/>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152571" w:rsidP="009F6675">
      <w:pPr>
        <w:pStyle w:val="ListParagraph"/>
        <w:numPr>
          <w:ilvl w:val="0"/>
          <w:numId w:val="34"/>
        </w:numPr>
        <w:spacing w:line="240" w:lineRule="auto"/>
        <w:ind w:left="567" w:hanging="567"/>
        <w:jc w:val="both"/>
        <w:rPr>
          <w:rFonts w:ascii="Bookman Old Style" w:hAnsi="Bookman Old Style"/>
          <w:sz w:val="24"/>
          <w:szCs w:val="24"/>
        </w:rPr>
      </w:pPr>
      <w:r w:rsidRPr="00DE098A">
        <w:rPr>
          <w:rFonts w:ascii="Bookman Old Style" w:hAnsi="Bookman Old Style"/>
          <w:sz w:val="24"/>
          <w:szCs w:val="24"/>
        </w:rPr>
        <w:t>Ba</w:t>
      </w:r>
      <w:r w:rsidR="00B20E1C" w:rsidRPr="00DE098A">
        <w:rPr>
          <w:rFonts w:ascii="Bookman Old Style" w:hAnsi="Bookman Old Style"/>
          <w:sz w:val="24"/>
          <w:szCs w:val="24"/>
        </w:rPr>
        <w:t xml:space="preserve">hwa dari berbagai </w:t>
      </w:r>
      <w:proofErr w:type="gramStart"/>
      <w:r w:rsidR="00B20E1C" w:rsidRPr="00DE098A">
        <w:rPr>
          <w:rFonts w:ascii="Bookman Old Style" w:hAnsi="Bookman Old Style"/>
          <w:sz w:val="24"/>
          <w:szCs w:val="24"/>
        </w:rPr>
        <w:t xml:space="preserve">sumber </w:t>
      </w:r>
      <w:r w:rsidRPr="00DE098A">
        <w:rPr>
          <w:rFonts w:ascii="Bookman Old Style" w:hAnsi="Bookman Old Style"/>
          <w:sz w:val="24"/>
          <w:szCs w:val="24"/>
        </w:rPr>
        <w:t xml:space="preserve"> informasi</w:t>
      </w:r>
      <w:r w:rsidR="00B20E1C" w:rsidRPr="00DE098A">
        <w:rPr>
          <w:rFonts w:ascii="Bookman Old Style" w:hAnsi="Bookman Old Style"/>
          <w:sz w:val="24"/>
          <w:szCs w:val="24"/>
        </w:rPr>
        <w:t>yang</w:t>
      </w:r>
      <w:proofErr w:type="gramEnd"/>
      <w:r w:rsidR="00B20E1C" w:rsidRPr="00DE098A">
        <w:rPr>
          <w:rFonts w:ascii="Bookman Old Style" w:hAnsi="Bookman Old Style"/>
          <w:sz w:val="24"/>
          <w:szCs w:val="24"/>
        </w:rPr>
        <w:t xml:space="preserve"> mengungkapkan banyak </w:t>
      </w:r>
      <w:r w:rsidRPr="00DE098A">
        <w:rPr>
          <w:rFonts w:ascii="Bookman Old Style" w:hAnsi="Bookman Old Style"/>
          <w:sz w:val="24"/>
          <w:szCs w:val="24"/>
        </w:rPr>
        <w:t xml:space="preserve"> pengusaha Indonesia yang melarikan dananya ke luar </w:t>
      </w:r>
      <w:r w:rsidR="003C3C12" w:rsidRPr="00DE098A">
        <w:rPr>
          <w:rFonts w:ascii="Bookman Old Style" w:hAnsi="Bookman Old Style"/>
          <w:sz w:val="24"/>
          <w:szCs w:val="24"/>
        </w:rPr>
        <w:t>negeri yang telah dibuka oleh P</w:t>
      </w:r>
      <w:r w:rsidRPr="00DE098A">
        <w:rPr>
          <w:rFonts w:ascii="Bookman Old Style" w:hAnsi="Bookman Old Style"/>
          <w:sz w:val="24"/>
          <w:szCs w:val="24"/>
        </w:rPr>
        <w:t>anama Paper</w:t>
      </w:r>
      <w:r w:rsidR="00B20E1C" w:rsidRPr="00DE098A">
        <w:rPr>
          <w:rFonts w:ascii="Bookman Old Style" w:hAnsi="Bookman Old Style"/>
          <w:sz w:val="24"/>
          <w:szCs w:val="24"/>
        </w:rPr>
        <w:t>s</w:t>
      </w:r>
      <w:r w:rsidR="00392A05" w:rsidRPr="00DE098A">
        <w:rPr>
          <w:rFonts w:ascii="Bookman Old Style" w:hAnsi="Bookman Old Style"/>
          <w:sz w:val="24"/>
          <w:szCs w:val="24"/>
        </w:rPr>
        <w:t>,</w:t>
      </w:r>
      <w:r w:rsidR="00FF1859" w:rsidRPr="00DE098A">
        <w:rPr>
          <w:rFonts w:ascii="Bookman Old Style" w:hAnsi="Bookman Old Style"/>
          <w:sz w:val="24"/>
          <w:szCs w:val="24"/>
        </w:rPr>
        <w:t xml:space="preserve"> yaitu pengusaha-</w:t>
      </w:r>
      <w:r w:rsidR="00392A05" w:rsidRPr="00DE098A">
        <w:rPr>
          <w:rFonts w:ascii="Bookman Old Style" w:hAnsi="Bookman Old Style"/>
          <w:sz w:val="24"/>
          <w:szCs w:val="24"/>
        </w:rPr>
        <w:t xml:space="preserve">pengusaha dan politisi </w:t>
      </w:r>
      <w:r w:rsidRPr="00DE098A">
        <w:rPr>
          <w:rFonts w:ascii="Bookman Old Style" w:hAnsi="Bookman Old Style"/>
          <w:sz w:val="24"/>
          <w:szCs w:val="24"/>
        </w:rPr>
        <w:t xml:space="preserve">Indonesia masuk </w:t>
      </w:r>
      <w:r w:rsidRPr="00DE098A">
        <w:rPr>
          <w:rFonts w:ascii="Bookman Old Style" w:hAnsi="Bookman Old Style" w:cstheme="minorHAnsi"/>
          <w:sz w:val="24"/>
          <w:szCs w:val="24"/>
          <w:shd w:val="clear" w:color="auto" w:fill="FFFFFF"/>
        </w:rPr>
        <w:t>dalam daftar klien Mossack</w:t>
      </w:r>
      <w:r w:rsidR="00B20E1C" w:rsidRPr="00DE098A">
        <w:rPr>
          <w:rFonts w:ascii="Bookman Old Style" w:hAnsi="Bookman Old Style" w:cstheme="minorHAnsi"/>
          <w:sz w:val="24"/>
          <w:szCs w:val="24"/>
          <w:shd w:val="clear" w:color="auto" w:fill="FFFFFF"/>
        </w:rPr>
        <w:t xml:space="preserve">. Seharusnya yang dilakukan pemerintah Republik Indonesia adalah </w:t>
      </w:r>
      <w:r w:rsidRPr="00DE098A">
        <w:rPr>
          <w:rFonts w:ascii="Bookman Old Style" w:hAnsi="Bookman Old Style" w:cstheme="minorHAnsi"/>
          <w:sz w:val="24"/>
          <w:szCs w:val="24"/>
          <w:shd w:val="clear" w:color="auto" w:fill="FFFFFF"/>
        </w:rPr>
        <w:t>memproses data tersebut</w:t>
      </w:r>
      <w:r w:rsidR="00B20E1C" w:rsidRPr="00DE098A">
        <w:rPr>
          <w:rFonts w:ascii="Bookman Old Style" w:hAnsi="Bookman Old Style" w:cstheme="minorHAnsi"/>
          <w:sz w:val="24"/>
          <w:szCs w:val="24"/>
          <w:shd w:val="clear" w:color="auto" w:fill="FFFFFF"/>
        </w:rPr>
        <w:t>, hingga fakta lalu dipro</w:t>
      </w:r>
      <w:r w:rsidR="00392A05" w:rsidRPr="00DE098A">
        <w:rPr>
          <w:rFonts w:ascii="Bookman Old Style" w:hAnsi="Bookman Old Style" w:cstheme="minorHAnsi"/>
          <w:sz w:val="24"/>
          <w:szCs w:val="24"/>
          <w:shd w:val="clear" w:color="auto" w:fill="FFFFFF"/>
        </w:rPr>
        <w:t>ses menurut hukum yang berlaku, akan tetapi j</w:t>
      </w:r>
      <w:r w:rsidR="00B20E1C" w:rsidRPr="00DE098A">
        <w:rPr>
          <w:rFonts w:ascii="Bookman Old Style" w:hAnsi="Bookman Old Style" w:cstheme="minorHAnsi"/>
          <w:sz w:val="24"/>
          <w:szCs w:val="24"/>
          <w:shd w:val="clear" w:color="auto" w:fill="FFFFFF"/>
        </w:rPr>
        <w:t xml:space="preserve">ustru proses </w:t>
      </w:r>
      <w:r w:rsidRPr="00DE098A">
        <w:rPr>
          <w:rFonts w:ascii="Bookman Old Style" w:hAnsi="Bookman Old Style" w:cstheme="minorHAnsi"/>
          <w:sz w:val="24"/>
          <w:szCs w:val="24"/>
          <w:shd w:val="clear" w:color="auto" w:fill="FFFFFF"/>
        </w:rPr>
        <w:t>ini tidak dilakukan</w:t>
      </w:r>
      <w:proofErr w:type="gramStart"/>
      <w:r w:rsidR="00392A05" w:rsidRPr="00DE098A">
        <w:rPr>
          <w:rFonts w:ascii="Bookman Old Style" w:hAnsi="Bookman Old Style" w:cstheme="minorHAnsi"/>
          <w:sz w:val="24"/>
          <w:szCs w:val="24"/>
          <w:shd w:val="clear" w:color="auto" w:fill="FFFFFF"/>
        </w:rPr>
        <w:t>,malah</w:t>
      </w:r>
      <w:proofErr w:type="gramEnd"/>
      <w:r w:rsidR="00392A05" w:rsidRPr="00DE098A">
        <w:rPr>
          <w:rFonts w:ascii="Bookman Old Style" w:hAnsi="Bookman Old Style" w:cstheme="minorHAnsi"/>
          <w:sz w:val="24"/>
          <w:szCs w:val="24"/>
          <w:shd w:val="clear" w:color="auto" w:fill="FFFFFF"/>
        </w:rPr>
        <w:t xml:space="preserve"> yang</w:t>
      </w:r>
      <w:r w:rsidRPr="00DE098A">
        <w:rPr>
          <w:rFonts w:ascii="Bookman Old Style" w:hAnsi="Bookman Old Style" w:cstheme="minorHAnsi"/>
          <w:sz w:val="24"/>
          <w:szCs w:val="24"/>
          <w:shd w:val="clear" w:color="auto" w:fill="FFFFFF"/>
        </w:rPr>
        <w:t xml:space="preserve"> dilakukan adalah</w:t>
      </w:r>
      <w:r w:rsidR="00B20E1C" w:rsidRPr="00DE098A">
        <w:rPr>
          <w:rFonts w:ascii="Bookman Old Style" w:hAnsi="Bookman Old Style" w:cstheme="minorHAnsi"/>
          <w:sz w:val="24"/>
          <w:szCs w:val="24"/>
          <w:shd w:val="clear" w:color="auto" w:fill="FFFFFF"/>
        </w:rPr>
        <w:t xml:space="preserve"> kebijakan </w:t>
      </w:r>
      <w:r w:rsidRPr="00DE098A">
        <w:rPr>
          <w:rFonts w:ascii="Bookman Old Style" w:hAnsi="Bookman Old Style" w:cstheme="minorHAnsi"/>
          <w:sz w:val="24"/>
          <w:szCs w:val="24"/>
          <w:shd w:val="clear" w:color="auto" w:fill="FFFFFF"/>
        </w:rPr>
        <w:t>mengampuni penjahat pajak,</w:t>
      </w:r>
      <w:r w:rsidR="00B20E1C" w:rsidRPr="00DE098A">
        <w:rPr>
          <w:rFonts w:ascii="Bookman Old Style" w:hAnsi="Bookman Old Style" w:cstheme="minorHAnsi"/>
          <w:sz w:val="24"/>
          <w:szCs w:val="24"/>
          <w:shd w:val="clear" w:color="auto" w:fill="FFFFFF"/>
        </w:rPr>
        <w:t xml:space="preserve"> dan penjahat lainnya.</w:t>
      </w:r>
      <w:r w:rsidR="00392A05" w:rsidRPr="00DE098A">
        <w:rPr>
          <w:rFonts w:ascii="Bookman Old Style" w:hAnsi="Bookman Old Style" w:cstheme="minorHAnsi"/>
          <w:sz w:val="24"/>
          <w:szCs w:val="24"/>
          <w:shd w:val="clear" w:color="auto" w:fill="FFFFFF"/>
        </w:rPr>
        <w:t xml:space="preserve"> Sedangkan</w:t>
      </w:r>
      <w:r w:rsidRPr="00DE098A">
        <w:rPr>
          <w:rFonts w:ascii="Bookman Old Style" w:hAnsi="Bookman Old Style" w:cstheme="minorHAnsi"/>
          <w:sz w:val="24"/>
          <w:szCs w:val="24"/>
          <w:shd w:val="clear" w:color="auto" w:fill="FFFFFF"/>
        </w:rPr>
        <w:t xml:space="preserve"> banyak wajib pajak yang setia mebayar pajak seperti buruh tetap diwajibkan untuk </w:t>
      </w:r>
      <w:proofErr w:type="gramStart"/>
      <w:r w:rsidRPr="00DE098A">
        <w:rPr>
          <w:rFonts w:ascii="Bookman Old Style" w:hAnsi="Bookman Old Style" w:cstheme="minorHAnsi"/>
          <w:sz w:val="24"/>
          <w:szCs w:val="24"/>
          <w:shd w:val="clear" w:color="auto" w:fill="FFFFFF"/>
        </w:rPr>
        <w:t>bayar</w:t>
      </w:r>
      <w:proofErr w:type="gramEnd"/>
      <w:r w:rsidRPr="00DE098A">
        <w:rPr>
          <w:rFonts w:ascii="Bookman Old Style" w:hAnsi="Bookman Old Style" w:cstheme="minorHAnsi"/>
          <w:sz w:val="24"/>
          <w:szCs w:val="24"/>
          <w:shd w:val="clear" w:color="auto" w:fill="FFFFFF"/>
        </w:rPr>
        <w:t xml:space="preserve"> pajak dan </w:t>
      </w:r>
      <w:r w:rsidR="00B20E1C" w:rsidRPr="00DE098A">
        <w:rPr>
          <w:rFonts w:ascii="Bookman Old Style" w:hAnsi="Bookman Old Style" w:cstheme="minorHAnsi"/>
          <w:sz w:val="24"/>
          <w:szCs w:val="24"/>
          <w:shd w:val="clear" w:color="auto" w:fill="FFFFFF"/>
        </w:rPr>
        <w:t>bila tidak patuh diberi sanksi sesuai hu</w:t>
      </w:r>
      <w:r w:rsidRPr="00DE098A">
        <w:rPr>
          <w:rFonts w:ascii="Bookman Old Style" w:hAnsi="Bookman Old Style" w:cstheme="minorHAnsi"/>
          <w:sz w:val="24"/>
          <w:szCs w:val="24"/>
          <w:shd w:val="clear" w:color="auto" w:fill="FFFFFF"/>
        </w:rPr>
        <w:t>kum yang berlaku</w:t>
      </w:r>
      <w:r w:rsidR="00B20E1C" w:rsidRPr="00DE098A">
        <w:rPr>
          <w:rFonts w:ascii="Bookman Old Style" w:hAnsi="Bookman Old Style" w:cstheme="minorHAnsi"/>
          <w:sz w:val="24"/>
          <w:szCs w:val="24"/>
          <w:shd w:val="clear" w:color="auto" w:fill="FFFFFF"/>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822DB7"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sz w:val="24"/>
          <w:szCs w:val="24"/>
        </w:rPr>
        <w:t xml:space="preserve">Bahwa </w:t>
      </w:r>
      <w:r w:rsidR="00152571" w:rsidRPr="00DE098A">
        <w:rPr>
          <w:rFonts w:ascii="Bookman Old Style" w:hAnsi="Bookman Old Style"/>
          <w:sz w:val="24"/>
          <w:szCs w:val="24"/>
        </w:rPr>
        <w:t xml:space="preserve">Tewasnya juru sita pajak negara (JSPN) bernama Parada Toga Fransriano S dan seorang anggota Satuan Pengamanan Soza Nolo Lase yang bekerja di Kantor Pelayanan Pajak Pratama Sibolga, mereka </w:t>
      </w:r>
      <w:proofErr w:type="gramStart"/>
      <w:r w:rsidR="00152571" w:rsidRPr="00DE098A">
        <w:rPr>
          <w:rFonts w:ascii="Bookman Old Style" w:hAnsi="Bookman Old Style"/>
          <w:sz w:val="24"/>
          <w:szCs w:val="24"/>
        </w:rPr>
        <w:t>tewas</w:t>
      </w:r>
      <w:proofErr w:type="gramEnd"/>
      <w:r w:rsidR="00152571" w:rsidRPr="00DE098A">
        <w:rPr>
          <w:rFonts w:ascii="Bookman Old Style" w:hAnsi="Bookman Old Style"/>
          <w:sz w:val="24"/>
          <w:szCs w:val="24"/>
        </w:rPr>
        <w:t xml:space="preserve"> ketika menjalankan tugas penagihan pajak. Keduanya meninggal setelah ditikam oleh oknum wajib pajak (WP), ini tidak dijadikan sebagai pemicu untuk men</w:t>
      </w:r>
      <w:r w:rsidRPr="00DE098A">
        <w:rPr>
          <w:rFonts w:ascii="Bookman Old Style" w:hAnsi="Bookman Old Style"/>
          <w:sz w:val="24"/>
          <w:szCs w:val="24"/>
        </w:rPr>
        <w:t>gadili para pengemplang pajak. U</w:t>
      </w:r>
      <w:r w:rsidR="00152571" w:rsidRPr="00DE098A">
        <w:rPr>
          <w:rFonts w:ascii="Bookman Old Style" w:hAnsi="Bookman Old Style"/>
          <w:sz w:val="24"/>
          <w:szCs w:val="24"/>
        </w:rPr>
        <w:t xml:space="preserve">saha penagih pajak yang </w:t>
      </w:r>
      <w:proofErr w:type="gramStart"/>
      <w:r w:rsidR="00152571" w:rsidRPr="00DE098A">
        <w:rPr>
          <w:rFonts w:ascii="Bookman Old Style" w:hAnsi="Bookman Old Style"/>
          <w:sz w:val="24"/>
          <w:szCs w:val="24"/>
        </w:rPr>
        <w:t>tewa</w:t>
      </w:r>
      <w:r w:rsidR="00C56517">
        <w:rPr>
          <w:rFonts w:ascii="Bookman Old Style" w:hAnsi="Bookman Old Style"/>
          <w:sz w:val="24"/>
          <w:szCs w:val="24"/>
        </w:rPr>
        <w:t>s</w:t>
      </w:r>
      <w:proofErr w:type="gramEnd"/>
      <w:r w:rsidR="00C56517">
        <w:rPr>
          <w:rFonts w:ascii="Bookman Old Style" w:hAnsi="Bookman Old Style"/>
          <w:sz w:val="24"/>
          <w:szCs w:val="24"/>
        </w:rPr>
        <w:t xml:space="preserve"> itu seperti tidak ada artinya</w:t>
      </w:r>
      <w:r w:rsidR="00C56517">
        <w:rPr>
          <w:rFonts w:ascii="Bookman Old Style" w:hAnsi="Bookman Old Style"/>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822DB7"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cstheme="minorHAnsi"/>
          <w:spacing w:val="8"/>
          <w:sz w:val="24"/>
          <w:szCs w:val="24"/>
        </w:rPr>
        <w:t xml:space="preserve">Bahwa terhadap buruh anggota </w:t>
      </w:r>
      <w:r w:rsidR="00D86F7E" w:rsidRPr="00DE098A">
        <w:rPr>
          <w:rFonts w:ascii="Bookman Old Style" w:hAnsi="Bookman Old Style" w:cstheme="minorHAnsi"/>
          <w:spacing w:val="8"/>
          <w:sz w:val="24"/>
          <w:szCs w:val="24"/>
        </w:rPr>
        <w:t>Para Pemohon</w:t>
      </w:r>
      <w:r w:rsidRPr="00DE098A">
        <w:rPr>
          <w:rFonts w:ascii="Bookman Old Style" w:hAnsi="Bookman Old Style" w:cstheme="minorHAnsi"/>
          <w:spacing w:val="8"/>
          <w:sz w:val="24"/>
          <w:szCs w:val="24"/>
        </w:rPr>
        <w:t xml:space="preserve">, Pemerintahan Jokowi-JK membuat dua kebijakan yang ada hubungannya dengan pajak, yaitu memberi gaji yang rendah kepada Pegawai Negeri Sipil, rencana memecat satu juta Pegawai Negeri Sipil, dan memperingan sanksi kepada pengusaha yang membayar upah lebih rendah dari UMP (Upah </w:t>
      </w:r>
      <w:r w:rsidRPr="00DE098A">
        <w:rPr>
          <w:rFonts w:ascii="Bookman Old Style" w:hAnsi="Bookman Old Style" w:cstheme="minorHAnsi"/>
          <w:spacing w:val="8"/>
          <w:sz w:val="24"/>
          <w:szCs w:val="24"/>
        </w:rPr>
        <w:lastRenderedPageBreak/>
        <w:t>Minimum Provinsi) melalui P</w:t>
      </w:r>
      <w:r w:rsidR="00373C31" w:rsidRPr="00DE098A">
        <w:rPr>
          <w:rFonts w:ascii="Bookman Old Style" w:hAnsi="Bookman Old Style" w:cstheme="minorHAnsi"/>
          <w:spacing w:val="8"/>
          <w:sz w:val="24"/>
          <w:szCs w:val="24"/>
        </w:rPr>
        <w:t xml:space="preserve">eraturan </w:t>
      </w:r>
      <w:r w:rsidRPr="00DE098A">
        <w:rPr>
          <w:rFonts w:ascii="Bookman Old Style" w:hAnsi="Bookman Old Style" w:cstheme="minorHAnsi"/>
          <w:spacing w:val="8"/>
          <w:sz w:val="24"/>
          <w:szCs w:val="24"/>
        </w:rPr>
        <w:t>P</w:t>
      </w:r>
      <w:r w:rsidR="00373C31" w:rsidRPr="00DE098A">
        <w:rPr>
          <w:rFonts w:ascii="Bookman Old Style" w:hAnsi="Bookman Old Style" w:cstheme="minorHAnsi"/>
          <w:spacing w:val="8"/>
          <w:sz w:val="24"/>
          <w:szCs w:val="24"/>
        </w:rPr>
        <w:t>emerintah No.</w:t>
      </w:r>
      <w:r w:rsidRPr="00DE098A">
        <w:rPr>
          <w:rFonts w:ascii="Bookman Old Style" w:hAnsi="Bookman Old Style" w:cstheme="minorHAnsi"/>
          <w:spacing w:val="8"/>
          <w:sz w:val="24"/>
          <w:szCs w:val="24"/>
        </w:rPr>
        <w:t xml:space="preserve"> 78 tahun 2015</w:t>
      </w:r>
      <w:r w:rsidR="00373C31" w:rsidRPr="00DE098A">
        <w:rPr>
          <w:rFonts w:ascii="Bookman Old Style" w:hAnsi="Bookman Old Style" w:cstheme="minorHAnsi"/>
          <w:spacing w:val="8"/>
          <w:sz w:val="24"/>
          <w:szCs w:val="24"/>
        </w:rPr>
        <w:t>, tentang Pengupahan</w:t>
      </w:r>
      <w:r w:rsidRPr="00DE098A">
        <w:rPr>
          <w:rFonts w:ascii="Bookman Old Style" w:hAnsi="Bookman Old Style" w:cstheme="minorHAnsi"/>
          <w:spacing w:val="8"/>
          <w:sz w:val="24"/>
          <w:szCs w:val="24"/>
        </w:rPr>
        <w:t xml:space="preserve">. </w:t>
      </w:r>
      <w:r w:rsidR="00152571" w:rsidRPr="00DE098A">
        <w:rPr>
          <w:rFonts w:ascii="Bookman Old Style" w:hAnsi="Bookman Old Style" w:cstheme="minorHAnsi"/>
          <w:spacing w:val="8"/>
          <w:sz w:val="24"/>
          <w:szCs w:val="24"/>
        </w:rPr>
        <w:t>Saat ini buruh tengah berupaya menuntut pencabutan Peraturan Pemerintah Nomor 78 Tahun 2015 tentang Pengupahan</w:t>
      </w:r>
      <w:r w:rsidRPr="00DE098A">
        <w:rPr>
          <w:rFonts w:ascii="Bookman Old Style" w:hAnsi="Bookman Old Style" w:cstheme="minorHAnsi"/>
          <w:spacing w:val="8"/>
          <w:sz w:val="24"/>
          <w:szCs w:val="24"/>
        </w:rPr>
        <w:t xml:space="preserve"> tersebut</w:t>
      </w:r>
      <w:r w:rsidR="00152571" w:rsidRPr="00DE098A">
        <w:rPr>
          <w:rFonts w:ascii="Bookman Old Style" w:hAnsi="Bookman Old Style" w:cstheme="minorHAnsi"/>
          <w:spacing w:val="8"/>
          <w:sz w:val="24"/>
          <w:szCs w:val="24"/>
        </w:rPr>
        <w:t xml:space="preserve">, pemerintah malah memberikan kemudahan bagi pengusaha yang selama ini menyimpan uang </w:t>
      </w:r>
      <w:r w:rsidRPr="00DE098A">
        <w:rPr>
          <w:rFonts w:ascii="Bookman Old Style" w:hAnsi="Bookman Old Style" w:cstheme="minorHAnsi"/>
          <w:spacing w:val="8"/>
          <w:sz w:val="24"/>
          <w:szCs w:val="24"/>
        </w:rPr>
        <w:t>dan harta</w:t>
      </w:r>
      <w:r w:rsidR="00373C31" w:rsidRPr="00DE098A">
        <w:rPr>
          <w:rFonts w:ascii="Bookman Old Style" w:hAnsi="Bookman Old Style" w:cstheme="minorHAnsi"/>
          <w:spacing w:val="8"/>
          <w:sz w:val="24"/>
          <w:szCs w:val="24"/>
        </w:rPr>
        <w:t>nya</w:t>
      </w:r>
      <w:r w:rsidRPr="00DE098A">
        <w:rPr>
          <w:rFonts w:ascii="Bookman Old Style" w:hAnsi="Bookman Old Style" w:cstheme="minorHAnsi"/>
          <w:spacing w:val="8"/>
          <w:sz w:val="24"/>
          <w:szCs w:val="24"/>
        </w:rPr>
        <w:t xml:space="preserve"> di luar negeri.</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822DB7" w:rsidP="009F6675">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sz w:val="24"/>
          <w:szCs w:val="24"/>
        </w:rPr>
        <w:t>Bahwa l</w:t>
      </w:r>
      <w:r w:rsidR="00373C31" w:rsidRPr="00DE098A">
        <w:rPr>
          <w:rFonts w:ascii="Bookman Old Style" w:hAnsi="Bookman Old Style"/>
          <w:sz w:val="24"/>
          <w:szCs w:val="24"/>
        </w:rPr>
        <w:t>ahirnya Undang-</w:t>
      </w:r>
      <w:r w:rsidR="00152571" w:rsidRPr="00DE098A">
        <w:rPr>
          <w:rFonts w:ascii="Bookman Old Style" w:hAnsi="Bookman Old Style"/>
          <w:sz w:val="24"/>
          <w:szCs w:val="24"/>
        </w:rPr>
        <w:t xml:space="preserve">Undang </w:t>
      </w:r>
      <w:r w:rsidRPr="00DE098A">
        <w:rPr>
          <w:rFonts w:ascii="Bookman Old Style" w:hAnsi="Bookman Old Style"/>
          <w:sz w:val="24"/>
          <w:szCs w:val="24"/>
        </w:rPr>
        <w:t xml:space="preserve">Nomor 11 tahun 2016 tentang </w:t>
      </w:r>
      <w:r w:rsidR="00152571" w:rsidRPr="00DE098A">
        <w:rPr>
          <w:rFonts w:ascii="Bookman Old Style" w:hAnsi="Bookman Old Style"/>
          <w:sz w:val="24"/>
          <w:szCs w:val="24"/>
        </w:rPr>
        <w:t>Pengampunan Pajak sangat menced</w:t>
      </w:r>
      <w:r w:rsidRPr="00DE098A">
        <w:rPr>
          <w:rFonts w:ascii="Bookman Old Style" w:hAnsi="Bookman Old Style"/>
          <w:sz w:val="24"/>
          <w:szCs w:val="24"/>
        </w:rPr>
        <w:t>a</w:t>
      </w:r>
      <w:r w:rsidR="00152571" w:rsidRPr="00DE098A">
        <w:rPr>
          <w:rFonts w:ascii="Bookman Old Style" w:hAnsi="Bookman Old Style"/>
          <w:sz w:val="24"/>
          <w:szCs w:val="24"/>
        </w:rPr>
        <w:t>rai rasa keadil</w:t>
      </w:r>
      <w:r w:rsidRPr="00DE098A">
        <w:rPr>
          <w:rFonts w:ascii="Bookman Old Style" w:hAnsi="Bookman Old Style"/>
          <w:sz w:val="24"/>
          <w:szCs w:val="24"/>
        </w:rPr>
        <w:t xml:space="preserve">an buruh sebagai pembayar pajak.Kepada buruh dikenai tindakan ketat wajib membayar pajak yang pembayarannya dilakukan pengusaha, dan ditambah </w:t>
      </w:r>
      <w:r w:rsidR="00152571" w:rsidRPr="00DE098A">
        <w:rPr>
          <w:rFonts w:ascii="Bookman Old Style" w:hAnsi="Bookman Old Style"/>
          <w:sz w:val="24"/>
          <w:szCs w:val="24"/>
        </w:rPr>
        <w:t>pemerintah telah me</w:t>
      </w:r>
      <w:r w:rsidRPr="00DE098A">
        <w:rPr>
          <w:rFonts w:ascii="Bookman Old Style" w:hAnsi="Bookman Old Style"/>
          <w:sz w:val="24"/>
          <w:szCs w:val="24"/>
        </w:rPr>
        <w:t>ngeluarkan</w:t>
      </w:r>
      <w:r w:rsidR="00152571" w:rsidRPr="00DE098A">
        <w:rPr>
          <w:rFonts w:ascii="Bookman Old Style" w:hAnsi="Bookman Old Style"/>
          <w:sz w:val="24"/>
          <w:szCs w:val="24"/>
        </w:rPr>
        <w:t xml:space="preserve"> P</w:t>
      </w:r>
      <w:r w:rsidR="00EC2E4A" w:rsidRPr="00DE098A">
        <w:rPr>
          <w:rFonts w:ascii="Bookman Old Style" w:hAnsi="Bookman Old Style"/>
          <w:sz w:val="24"/>
          <w:szCs w:val="24"/>
        </w:rPr>
        <w:t>eraturan</w:t>
      </w:r>
      <w:r w:rsidR="00152571" w:rsidRPr="00DE098A">
        <w:rPr>
          <w:rFonts w:ascii="Bookman Old Style" w:hAnsi="Bookman Old Style"/>
          <w:sz w:val="24"/>
          <w:szCs w:val="24"/>
        </w:rPr>
        <w:t>P</w:t>
      </w:r>
      <w:r w:rsidR="00EC2E4A" w:rsidRPr="00DE098A">
        <w:rPr>
          <w:rFonts w:ascii="Bookman Old Style" w:hAnsi="Bookman Old Style"/>
          <w:sz w:val="24"/>
          <w:szCs w:val="24"/>
        </w:rPr>
        <w:t>emerintah</w:t>
      </w:r>
      <w:r w:rsidR="00152571" w:rsidRPr="00DE098A">
        <w:rPr>
          <w:rFonts w:ascii="Bookman Old Style" w:hAnsi="Bookman Old Style"/>
          <w:sz w:val="24"/>
          <w:szCs w:val="24"/>
        </w:rPr>
        <w:t xml:space="preserve"> No. 78 tahun 2015 tentang Pengupahan, dimana upah dikembalikan lagi kepada rezim upah murah dengan menghilangkan hak berunding serikat pekerja/serikat buruh</w:t>
      </w:r>
      <w:r w:rsidRPr="00DE098A">
        <w:rPr>
          <w:rFonts w:ascii="Bookman Old Style" w:hAnsi="Bookman Old Style"/>
          <w:sz w:val="24"/>
          <w:szCs w:val="24"/>
        </w:rPr>
        <w:t xml:space="preserve"> dan sanksi </w:t>
      </w:r>
      <w:r w:rsidR="00C60137" w:rsidRPr="00DE098A">
        <w:rPr>
          <w:rFonts w:ascii="Bookman Old Style" w:hAnsi="Bookman Old Style"/>
          <w:sz w:val="24"/>
          <w:szCs w:val="24"/>
        </w:rPr>
        <w:t xml:space="preserve">pembayar upah di bawah UMP diperringan dari pidana menjadi sanksi administrasi, </w:t>
      </w:r>
      <w:r w:rsidR="00152571" w:rsidRPr="00DE098A">
        <w:rPr>
          <w:rFonts w:ascii="Bookman Old Style" w:hAnsi="Bookman Old Style"/>
          <w:sz w:val="24"/>
          <w:szCs w:val="24"/>
        </w:rPr>
        <w:t>sehingga dari data Internasional L</w:t>
      </w:r>
      <w:r w:rsidR="00EC2E4A" w:rsidRPr="00DE098A">
        <w:rPr>
          <w:rFonts w:ascii="Bookman Old Style" w:hAnsi="Bookman Old Style"/>
          <w:sz w:val="24"/>
          <w:szCs w:val="24"/>
        </w:rPr>
        <w:t>abour Organization (ILO) rata-</w:t>
      </w:r>
      <w:r w:rsidR="00152571" w:rsidRPr="00DE098A">
        <w:rPr>
          <w:rFonts w:ascii="Bookman Old Style" w:hAnsi="Bookman Old Style"/>
          <w:sz w:val="24"/>
          <w:szCs w:val="24"/>
        </w:rPr>
        <w:t>rata upah Buruh Indonesia $ 174 lebih rendah dibanding Vietnam $ 181, Thailand $ 357 dan</w:t>
      </w:r>
      <w:r w:rsidR="00650E93">
        <w:rPr>
          <w:rFonts w:ascii="Bookman Old Style" w:hAnsi="Bookman Old Style"/>
          <w:sz w:val="24"/>
          <w:szCs w:val="24"/>
        </w:rPr>
        <w:t xml:space="preserve"> </w:t>
      </w:r>
      <w:r w:rsidR="00152571" w:rsidRPr="00DE098A">
        <w:rPr>
          <w:rFonts w:ascii="Bookman Old Style" w:hAnsi="Bookman Old Style"/>
          <w:sz w:val="24"/>
          <w:szCs w:val="24"/>
        </w:rPr>
        <w:t>Philipina $ 206, disisi lain dengan upah yang rendah buruh juga harus tetap membayar pajak pph 21 yang kalau terlambat di</w:t>
      </w:r>
      <w:r w:rsidR="00C56517">
        <w:rPr>
          <w:rFonts w:ascii="Bookman Old Style" w:hAnsi="Bookman Old Style"/>
          <w:sz w:val="24"/>
          <w:szCs w:val="24"/>
        </w:rPr>
        <w:t>bayar akan dikenai sanksi denda</w:t>
      </w:r>
      <w:r w:rsidR="00C56517">
        <w:rPr>
          <w:rFonts w:ascii="Bookman Old Style" w:hAnsi="Bookman Old Style"/>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C56517" w:rsidRDefault="009F2CE6" w:rsidP="009F2CE6">
      <w:pPr>
        <w:pStyle w:val="ListParagraph"/>
        <w:numPr>
          <w:ilvl w:val="0"/>
          <w:numId w:val="34"/>
        </w:numPr>
        <w:spacing w:line="240" w:lineRule="auto"/>
        <w:ind w:left="567" w:hanging="501"/>
        <w:jc w:val="both"/>
        <w:rPr>
          <w:rFonts w:ascii="Bookman Old Style" w:hAnsi="Bookman Old Style"/>
          <w:sz w:val="24"/>
          <w:szCs w:val="24"/>
        </w:rPr>
      </w:pPr>
      <w:r w:rsidRPr="00DE098A">
        <w:rPr>
          <w:rFonts w:ascii="Bookman Old Style" w:hAnsi="Bookman Old Style" w:cs="Times New Roman"/>
          <w:sz w:val="24"/>
          <w:szCs w:val="24"/>
          <w:lang w:val="id-ID"/>
        </w:rPr>
        <w:t>Bahwa d</w:t>
      </w:r>
      <w:r w:rsidR="00152571" w:rsidRPr="00DE098A">
        <w:rPr>
          <w:rFonts w:ascii="Bookman Old Style" w:hAnsi="Bookman Old Style" w:cs="Times New Roman"/>
          <w:sz w:val="24"/>
          <w:szCs w:val="24"/>
        </w:rPr>
        <w:t>engan</w:t>
      </w:r>
      <w:r w:rsidRPr="00DE098A">
        <w:rPr>
          <w:rFonts w:ascii="Bookman Old Style" w:hAnsi="Bookman Old Style"/>
          <w:sz w:val="24"/>
          <w:szCs w:val="24"/>
          <w:lang w:val="id-ID"/>
        </w:rPr>
        <w:t xml:space="preserve">diberlakukannya </w:t>
      </w:r>
      <w:r w:rsidR="00373C31" w:rsidRPr="00DE098A">
        <w:rPr>
          <w:rFonts w:ascii="Bookman Old Style" w:hAnsi="Bookman Old Style"/>
          <w:sz w:val="24"/>
          <w:szCs w:val="24"/>
        </w:rPr>
        <w:t>Undang-</w:t>
      </w:r>
      <w:r w:rsidR="00152571" w:rsidRPr="00DE098A">
        <w:rPr>
          <w:rFonts w:ascii="Bookman Old Style" w:hAnsi="Bookman Old Style"/>
          <w:sz w:val="24"/>
          <w:szCs w:val="24"/>
        </w:rPr>
        <w:t xml:space="preserve">Undang </w:t>
      </w:r>
      <w:r w:rsidR="00CF70E2" w:rsidRPr="00DE098A">
        <w:rPr>
          <w:rFonts w:ascii="Bookman Old Style" w:hAnsi="Bookman Old Style"/>
          <w:sz w:val="24"/>
          <w:szCs w:val="24"/>
        </w:rPr>
        <w:t xml:space="preserve">Nomor 11 tahun 2016 tentang </w:t>
      </w:r>
      <w:r w:rsidR="00152571" w:rsidRPr="00DE098A">
        <w:rPr>
          <w:rFonts w:ascii="Bookman Old Style" w:hAnsi="Bookman Old Style"/>
          <w:sz w:val="24"/>
          <w:szCs w:val="24"/>
        </w:rPr>
        <w:t>Pengampunanpajak ini berarti antara buru</w:t>
      </w:r>
      <w:r w:rsidR="00CF70E2" w:rsidRPr="00DE098A">
        <w:rPr>
          <w:rFonts w:ascii="Bookman Old Style" w:hAnsi="Bookman Old Style"/>
          <w:sz w:val="24"/>
          <w:szCs w:val="24"/>
        </w:rPr>
        <w:t>h</w:t>
      </w:r>
      <w:r w:rsidR="00152571" w:rsidRPr="00DE098A">
        <w:rPr>
          <w:rFonts w:ascii="Bookman Old Style" w:hAnsi="Bookman Old Style"/>
          <w:sz w:val="24"/>
          <w:szCs w:val="24"/>
        </w:rPr>
        <w:t xml:space="preserve"> dan pengusaha pengemplang pajak </w:t>
      </w:r>
      <w:r w:rsidR="00CF70E2" w:rsidRPr="00DE098A">
        <w:rPr>
          <w:rFonts w:ascii="Bookman Old Style" w:hAnsi="Bookman Old Style"/>
          <w:sz w:val="24"/>
          <w:szCs w:val="24"/>
        </w:rPr>
        <w:t>tidak sama kedudukannya dalam hu</w:t>
      </w:r>
      <w:r w:rsidR="00152571" w:rsidRPr="00DE098A">
        <w:rPr>
          <w:rFonts w:ascii="Bookman Old Style" w:hAnsi="Bookman Old Style"/>
          <w:sz w:val="24"/>
          <w:szCs w:val="24"/>
        </w:rPr>
        <w:t>kum, buruh patuh bayar pajak pengusaha pengem</w:t>
      </w:r>
      <w:r w:rsidR="00373C31" w:rsidRPr="00DE098A">
        <w:rPr>
          <w:rFonts w:ascii="Bookman Old Style" w:hAnsi="Bookman Old Style"/>
          <w:sz w:val="24"/>
          <w:szCs w:val="24"/>
        </w:rPr>
        <w:t>p</w:t>
      </w:r>
      <w:r w:rsidR="00152571" w:rsidRPr="00DE098A">
        <w:rPr>
          <w:rFonts w:ascii="Bookman Old Style" w:hAnsi="Bookman Old Style"/>
          <w:sz w:val="24"/>
          <w:szCs w:val="24"/>
        </w:rPr>
        <w:t>lang pajak yang seharusnya me</w:t>
      </w:r>
      <w:r w:rsidR="00373C31" w:rsidRPr="00DE098A">
        <w:rPr>
          <w:rFonts w:ascii="Bookman Old Style" w:hAnsi="Bookman Old Style"/>
          <w:sz w:val="24"/>
          <w:szCs w:val="24"/>
        </w:rPr>
        <w:t>m</w:t>
      </w:r>
      <w:r w:rsidR="00152571" w:rsidRPr="00DE098A">
        <w:rPr>
          <w:rFonts w:ascii="Bookman Old Style" w:hAnsi="Bookman Old Style"/>
          <w:sz w:val="24"/>
          <w:szCs w:val="24"/>
        </w:rPr>
        <w:t>bayar pajak dalam jumlah yang besar diampuni dengan membayar pajak yang sangat rendah dan kesalahannya selama ini</w:t>
      </w:r>
      <w:r w:rsidR="00373C31" w:rsidRPr="00DE098A">
        <w:rPr>
          <w:rFonts w:ascii="Bookman Old Style" w:hAnsi="Bookman Old Style"/>
          <w:sz w:val="24"/>
          <w:szCs w:val="24"/>
        </w:rPr>
        <w:t>,</w:t>
      </w:r>
      <w:r w:rsidR="00152571" w:rsidRPr="00DE098A">
        <w:rPr>
          <w:rFonts w:ascii="Bookman Old Style" w:hAnsi="Bookman Old Style"/>
          <w:sz w:val="24"/>
          <w:szCs w:val="24"/>
        </w:rPr>
        <w:t xml:space="preserve"> yaitu tidak membayar pajak yang merupakan perbuatan pidana juga diampuni, </w:t>
      </w:r>
      <w:r w:rsidRPr="00DE098A">
        <w:rPr>
          <w:rFonts w:ascii="Bookman Old Style" w:hAnsi="Bookman Old Style"/>
          <w:sz w:val="24"/>
          <w:szCs w:val="24"/>
          <w:u w:val="single"/>
        </w:rPr>
        <w:t>HAL INI JELAS MENCIDERAI RASA KEADILAN BURUH</w:t>
      </w:r>
      <w:r w:rsidR="00C56517">
        <w:rPr>
          <w:rFonts w:ascii="Bookman Old Style" w:hAnsi="Bookman Old Style"/>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2858FB" w:rsidRPr="00DE098A" w:rsidRDefault="00CF70E2" w:rsidP="009F2CE6">
      <w:pPr>
        <w:pStyle w:val="ListParagraph"/>
        <w:numPr>
          <w:ilvl w:val="0"/>
          <w:numId w:val="34"/>
        </w:numPr>
        <w:spacing w:line="240" w:lineRule="auto"/>
        <w:ind w:left="567" w:hanging="501"/>
        <w:jc w:val="both"/>
        <w:rPr>
          <w:rFonts w:ascii="Bookman Old Style" w:hAnsi="Bookman Old Style" w:cstheme="minorHAnsi"/>
          <w:sz w:val="24"/>
          <w:szCs w:val="24"/>
        </w:rPr>
      </w:pPr>
      <w:r w:rsidRPr="00DE098A">
        <w:rPr>
          <w:rFonts w:ascii="Bookman Old Style" w:hAnsi="Bookman Old Style" w:cstheme="minorHAnsi"/>
          <w:sz w:val="24"/>
          <w:szCs w:val="24"/>
        </w:rPr>
        <w:t>Bahwa rangkaian Pasal dari Undang-Undang Nomor 11 tahun 2016 tentang Pengampunan Pajak yang dilakukan uji materi dalam permohonan ini, bila disimulasi menjadi seperti berikut.</w:t>
      </w:r>
      <w:r w:rsidR="00251369" w:rsidRPr="00DE098A">
        <w:rPr>
          <w:rFonts w:ascii="Bookman Old Style" w:hAnsi="Bookman Old Style" w:cstheme="minorHAnsi"/>
          <w:sz w:val="24"/>
          <w:szCs w:val="24"/>
        </w:rPr>
        <w:t xml:space="preserve"> Ada seseorang misalkan bernama A yang tidak membayar pajak misalnya 2</w:t>
      </w:r>
      <w:proofErr w:type="gramStart"/>
      <w:r w:rsidR="00251369" w:rsidRPr="00DE098A">
        <w:rPr>
          <w:rFonts w:ascii="Bookman Old Style" w:hAnsi="Bookman Old Style" w:cstheme="minorHAnsi"/>
          <w:sz w:val="24"/>
          <w:szCs w:val="24"/>
        </w:rPr>
        <w:t>,5</w:t>
      </w:r>
      <w:proofErr w:type="gramEnd"/>
      <w:r w:rsidR="00251369" w:rsidRPr="00DE098A">
        <w:rPr>
          <w:rFonts w:ascii="Bookman Old Style" w:hAnsi="Bookman Old Style" w:cstheme="minorHAnsi"/>
          <w:sz w:val="24"/>
          <w:szCs w:val="24"/>
        </w:rPr>
        <w:t xml:space="preserve"> trilliun pertahun selama lima tahun, dan total menjadi asset 12,5 trilliun. Si A tersebut, melaporkan assetnya paling lambat 30 September 2016, maka si A hanya wajib membayar 2%, yakni 250 miliar. Begitu juga misalnya si B melakukan kejahatan korupsi dan atau narkoba dan atau perdagangan manusia, uangnya disimpan di Singapur</w:t>
      </w:r>
      <w:r w:rsidR="009F2CE6" w:rsidRPr="00DE098A">
        <w:rPr>
          <w:rFonts w:ascii="Bookman Old Style" w:hAnsi="Bookman Old Style" w:cstheme="minorHAnsi"/>
          <w:sz w:val="24"/>
          <w:szCs w:val="24"/>
          <w:lang w:val="id-ID"/>
        </w:rPr>
        <w:t>a</w:t>
      </w:r>
      <w:r w:rsidR="00251369" w:rsidRPr="00DE098A">
        <w:rPr>
          <w:rFonts w:ascii="Bookman Old Style" w:hAnsi="Bookman Old Style" w:cstheme="minorHAnsi"/>
          <w:sz w:val="24"/>
          <w:szCs w:val="24"/>
        </w:rPr>
        <w:t xml:space="preserve"> bertahun-tahun sebanyak 12</w:t>
      </w:r>
      <w:proofErr w:type="gramStart"/>
      <w:r w:rsidR="00251369" w:rsidRPr="00DE098A">
        <w:rPr>
          <w:rFonts w:ascii="Bookman Old Style" w:hAnsi="Bookman Old Style" w:cstheme="minorHAnsi"/>
          <w:sz w:val="24"/>
          <w:szCs w:val="24"/>
        </w:rPr>
        <w:t>,5</w:t>
      </w:r>
      <w:proofErr w:type="gramEnd"/>
      <w:r w:rsidR="00251369" w:rsidRPr="00DE098A">
        <w:rPr>
          <w:rFonts w:ascii="Bookman Old Style" w:hAnsi="Bookman Old Style" w:cstheme="minorHAnsi"/>
          <w:sz w:val="24"/>
          <w:szCs w:val="24"/>
        </w:rPr>
        <w:t xml:space="preserve"> trilliun. Bila si B melaporkan hartanya hingga 30 September, maka si B h</w:t>
      </w:r>
      <w:r w:rsidR="008F08F4" w:rsidRPr="00DE098A">
        <w:rPr>
          <w:rFonts w:ascii="Bookman Old Style" w:hAnsi="Bookman Old Style" w:cstheme="minorHAnsi"/>
          <w:sz w:val="24"/>
          <w:szCs w:val="24"/>
        </w:rPr>
        <w:t>anya wajib membayar 250 milliar</w:t>
      </w:r>
      <w:r w:rsidR="00251369" w:rsidRPr="00DE098A">
        <w:rPr>
          <w:rFonts w:ascii="Bookman Old Style" w:hAnsi="Bookman Old Style" w:cstheme="minorHAnsi"/>
          <w:sz w:val="24"/>
          <w:szCs w:val="24"/>
        </w:rPr>
        <w:t>,uang kejahatannya menjadi sah karena sudah dicuci pengam</w:t>
      </w:r>
      <w:r w:rsidR="002858FB" w:rsidRPr="00DE098A">
        <w:rPr>
          <w:rFonts w:ascii="Bookman Old Style" w:hAnsi="Bookman Old Style" w:cstheme="minorHAnsi"/>
          <w:sz w:val="24"/>
          <w:szCs w:val="24"/>
        </w:rPr>
        <w:t xml:space="preserve">punan pajak. </w:t>
      </w:r>
      <w:r w:rsidR="00251369" w:rsidRPr="00DE098A">
        <w:rPr>
          <w:rFonts w:ascii="Bookman Old Style" w:hAnsi="Bookman Old Style" w:cstheme="minorHAnsi"/>
          <w:sz w:val="24"/>
          <w:szCs w:val="24"/>
        </w:rPr>
        <w:t xml:space="preserve">Dan pembayaran itu menjadi rahasia, yang tidak boleh diberitahu </w:t>
      </w:r>
      <w:r w:rsidR="002858FB" w:rsidRPr="00DE098A">
        <w:rPr>
          <w:rFonts w:ascii="Bookman Old Style" w:hAnsi="Bookman Old Style" w:cstheme="minorHAnsi"/>
          <w:sz w:val="24"/>
          <w:szCs w:val="24"/>
        </w:rPr>
        <w:t xml:space="preserve">oleh </w:t>
      </w:r>
      <w:r w:rsidR="00251369" w:rsidRPr="00DE098A">
        <w:rPr>
          <w:rFonts w:ascii="Bookman Old Style" w:hAnsi="Bookman Old Style" w:cstheme="minorHAnsi"/>
          <w:sz w:val="24"/>
          <w:szCs w:val="24"/>
        </w:rPr>
        <w:t>Menteri Keuangan dan Dirjen Pajak, atau yang  mengetahuinya hanya Presiden, Menteri Keuangan dan Dirjen Pajak. Bila ada yang memberitahukannya menjadi sebuah tindak pidana</w:t>
      </w:r>
      <w:r w:rsidR="002858FB" w:rsidRPr="00DE098A">
        <w:rPr>
          <w:rFonts w:ascii="Bookman Old Style" w:hAnsi="Bookman Old Style" w:cstheme="minorHAnsi"/>
          <w:sz w:val="24"/>
          <w:szCs w:val="24"/>
        </w:rPr>
        <w:t xml:space="preserve"> 5 tahun.</w:t>
      </w:r>
    </w:p>
    <w:p w:rsidR="00C56517" w:rsidRDefault="00C56517" w:rsidP="009F2CE6">
      <w:pPr>
        <w:pStyle w:val="ListParagraph"/>
        <w:spacing w:line="240" w:lineRule="auto"/>
        <w:ind w:left="567"/>
        <w:jc w:val="both"/>
        <w:rPr>
          <w:rFonts w:ascii="Bookman Old Style" w:hAnsi="Bookman Old Style" w:cstheme="minorHAnsi"/>
          <w:sz w:val="24"/>
          <w:szCs w:val="24"/>
          <w:lang w:val="id-ID"/>
        </w:rPr>
      </w:pPr>
    </w:p>
    <w:p w:rsidR="00CF70E2" w:rsidRDefault="002858FB" w:rsidP="009F2CE6">
      <w:pPr>
        <w:pStyle w:val="ListParagraph"/>
        <w:spacing w:line="240" w:lineRule="auto"/>
        <w:ind w:left="567"/>
        <w:jc w:val="both"/>
        <w:rPr>
          <w:rFonts w:ascii="Bookman Old Style" w:hAnsi="Bookman Old Style" w:cstheme="minorHAnsi"/>
          <w:sz w:val="24"/>
          <w:szCs w:val="24"/>
          <w:lang w:val="id-ID"/>
        </w:rPr>
      </w:pPr>
      <w:proofErr w:type="gramStart"/>
      <w:r w:rsidRPr="00DE098A">
        <w:rPr>
          <w:rFonts w:ascii="Bookman Old Style" w:hAnsi="Bookman Old Style" w:cstheme="minorHAnsi"/>
          <w:sz w:val="24"/>
          <w:szCs w:val="24"/>
        </w:rPr>
        <w:t>Bahwa  dengan</w:t>
      </w:r>
      <w:proofErr w:type="gramEnd"/>
      <w:r w:rsidRPr="00DE098A">
        <w:rPr>
          <w:rFonts w:ascii="Bookman Old Style" w:hAnsi="Bookman Old Style" w:cstheme="minorHAnsi"/>
          <w:sz w:val="24"/>
          <w:szCs w:val="24"/>
        </w:rPr>
        <w:t xml:space="preserve"> rangkaian ketentuan di atas, NKRI (Negara Kesatuan Republik Indonesia) </w:t>
      </w:r>
      <w:r w:rsidRPr="00DE098A">
        <w:rPr>
          <w:rFonts w:ascii="Bookman Old Style" w:hAnsi="Bookman Old Style" w:cstheme="minorHAnsi"/>
          <w:b/>
          <w:sz w:val="24"/>
          <w:szCs w:val="24"/>
          <w:u w:val="single"/>
        </w:rPr>
        <w:t>menjadi pencuci uang hasil kejahatan</w:t>
      </w:r>
      <w:r w:rsidRPr="00DE098A">
        <w:rPr>
          <w:rFonts w:ascii="Bookman Old Style" w:hAnsi="Bookman Old Style" w:cstheme="minorHAnsi"/>
          <w:sz w:val="24"/>
          <w:szCs w:val="24"/>
        </w:rPr>
        <w:t xml:space="preserve"> dan NKRI menjadi sorga bagi pelaku kejahatan yang berdampak aset ekonomi.</w:t>
      </w:r>
    </w:p>
    <w:p w:rsidR="00C56517" w:rsidRPr="00C56517" w:rsidRDefault="00C56517" w:rsidP="009F2CE6">
      <w:pPr>
        <w:pStyle w:val="ListParagraph"/>
        <w:spacing w:line="240" w:lineRule="auto"/>
        <w:ind w:left="567"/>
        <w:jc w:val="both"/>
        <w:rPr>
          <w:rFonts w:ascii="Bookman Old Style" w:hAnsi="Bookman Old Style" w:cstheme="minorHAnsi"/>
          <w:sz w:val="24"/>
          <w:szCs w:val="24"/>
          <w:lang w:val="id-ID"/>
        </w:rPr>
      </w:pPr>
    </w:p>
    <w:p w:rsidR="00152571" w:rsidRPr="00C56517" w:rsidRDefault="002858FB" w:rsidP="009F2CE6">
      <w:pPr>
        <w:pStyle w:val="ListParagraph"/>
        <w:numPr>
          <w:ilvl w:val="0"/>
          <w:numId w:val="34"/>
        </w:numPr>
        <w:spacing w:line="240" w:lineRule="auto"/>
        <w:ind w:left="567" w:hanging="501"/>
        <w:jc w:val="both"/>
        <w:rPr>
          <w:rFonts w:ascii="Bookman Old Style" w:hAnsi="Bookman Old Style" w:cstheme="minorHAnsi"/>
          <w:sz w:val="24"/>
          <w:szCs w:val="24"/>
        </w:rPr>
      </w:pPr>
      <w:r w:rsidRPr="00DE098A">
        <w:rPr>
          <w:rFonts w:ascii="Bookman Old Style" w:hAnsi="Bookman Old Style" w:cstheme="minorHAnsi"/>
          <w:sz w:val="24"/>
          <w:szCs w:val="24"/>
        </w:rPr>
        <w:lastRenderedPageBreak/>
        <w:t xml:space="preserve">Bahwa </w:t>
      </w:r>
      <w:r w:rsidR="00152571" w:rsidRPr="00DE098A">
        <w:rPr>
          <w:rFonts w:ascii="Bookman Old Style" w:hAnsi="Bookman Old Style" w:cstheme="minorHAnsi"/>
          <w:sz w:val="24"/>
          <w:szCs w:val="24"/>
        </w:rPr>
        <w:t xml:space="preserve">Pasal </w:t>
      </w:r>
      <w:r w:rsidR="00152571" w:rsidRPr="00DE098A">
        <w:rPr>
          <w:rFonts w:ascii="Bookman Old Style" w:hAnsi="Bookman Old Style" w:cstheme="minorHAnsi"/>
          <w:sz w:val="24"/>
          <w:szCs w:val="24"/>
          <w:lang w:val="sv-SE"/>
        </w:rPr>
        <w:t xml:space="preserve">21 </w:t>
      </w:r>
      <w:r w:rsidR="00FE1181" w:rsidRPr="00DE098A">
        <w:rPr>
          <w:rFonts w:ascii="Bookman Old Style" w:hAnsi="Bookman Old Style" w:cstheme="minorHAnsi"/>
          <w:sz w:val="24"/>
          <w:szCs w:val="24"/>
          <w:lang w:val="sv-SE"/>
        </w:rPr>
        <w:t>Ayat</w:t>
      </w:r>
      <w:r w:rsidR="00152571" w:rsidRPr="00DE098A">
        <w:rPr>
          <w:rFonts w:ascii="Bookman Old Style" w:hAnsi="Bookman Old Style" w:cstheme="minorHAnsi"/>
          <w:sz w:val="24"/>
          <w:szCs w:val="24"/>
          <w:lang w:val="sv-SE"/>
        </w:rPr>
        <w:t xml:space="preserve"> (2) </w:t>
      </w:r>
      <w:r w:rsidR="009F2CE6" w:rsidRPr="00DE098A">
        <w:rPr>
          <w:rFonts w:ascii="Bookman Old Style" w:hAnsi="Bookman Old Style" w:cstheme="minorHAnsi"/>
          <w:sz w:val="24"/>
          <w:szCs w:val="24"/>
          <w:lang w:val="id-ID"/>
        </w:rPr>
        <w:t xml:space="preserve">dan </w:t>
      </w:r>
      <w:r w:rsidR="00FE1181" w:rsidRPr="00DE098A">
        <w:rPr>
          <w:rFonts w:ascii="Bookman Old Style" w:hAnsi="Bookman Old Style" w:cstheme="minorHAnsi"/>
          <w:sz w:val="24"/>
          <w:szCs w:val="24"/>
          <w:lang w:val="id-ID"/>
        </w:rPr>
        <w:t>Ayat</w:t>
      </w:r>
      <w:r w:rsidR="009F2CE6" w:rsidRPr="00DE098A">
        <w:rPr>
          <w:rFonts w:ascii="Bookman Old Style" w:hAnsi="Bookman Old Style" w:cstheme="minorHAnsi"/>
          <w:sz w:val="24"/>
          <w:szCs w:val="24"/>
          <w:lang w:val="id-ID"/>
        </w:rPr>
        <w:t xml:space="preserve"> (3), Pasal 22, dan Pasal 23 </w:t>
      </w:r>
      <w:r w:rsidR="00FE1181" w:rsidRPr="00DE098A">
        <w:rPr>
          <w:rFonts w:ascii="Bookman Old Style" w:hAnsi="Bookman Old Style" w:cstheme="minorHAnsi"/>
          <w:sz w:val="24"/>
          <w:szCs w:val="24"/>
          <w:lang w:val="id-ID"/>
        </w:rPr>
        <w:t>Ayat</w:t>
      </w:r>
      <w:r w:rsidR="009F2CE6" w:rsidRPr="00DE098A">
        <w:rPr>
          <w:rFonts w:ascii="Bookman Old Style" w:hAnsi="Bookman Old Style" w:cstheme="minorHAnsi"/>
          <w:sz w:val="24"/>
          <w:szCs w:val="24"/>
          <w:lang w:val="id-ID"/>
        </w:rPr>
        <w:t xml:space="preserve"> (1) dan </w:t>
      </w:r>
      <w:r w:rsidR="00FE1181" w:rsidRPr="00DE098A">
        <w:rPr>
          <w:rFonts w:ascii="Bookman Old Style" w:hAnsi="Bookman Old Style" w:cstheme="minorHAnsi"/>
          <w:sz w:val="24"/>
          <w:szCs w:val="24"/>
          <w:lang w:val="id-ID"/>
        </w:rPr>
        <w:t>Ayat</w:t>
      </w:r>
      <w:r w:rsidR="009F2CE6" w:rsidRPr="00DE098A">
        <w:rPr>
          <w:rFonts w:ascii="Bookman Old Style" w:hAnsi="Bookman Old Style" w:cstheme="minorHAnsi"/>
          <w:sz w:val="24"/>
          <w:szCs w:val="24"/>
          <w:lang w:val="id-ID"/>
        </w:rPr>
        <w:t xml:space="preserve"> (2) </w:t>
      </w:r>
      <w:r w:rsidR="00152571" w:rsidRPr="00DE098A">
        <w:rPr>
          <w:rFonts w:ascii="Bookman Old Style" w:hAnsi="Bookman Old Style" w:cstheme="minorHAnsi"/>
          <w:sz w:val="24"/>
          <w:szCs w:val="24"/>
          <w:lang w:val="sv-SE"/>
        </w:rPr>
        <w:t>Undang-Undang Republik Indonesia No. 11 tahun 2016 tentang Pengampunan Pajak</w:t>
      </w:r>
      <w:r w:rsidR="00152571" w:rsidRPr="00DE098A">
        <w:rPr>
          <w:rFonts w:ascii="Bookman Old Style" w:hAnsi="Bookman Old Style" w:cstheme="minorHAnsi"/>
          <w:sz w:val="24"/>
          <w:szCs w:val="24"/>
        </w:rPr>
        <w:t xml:space="preserve"> sangat bertentangan dengan </w:t>
      </w:r>
      <w:r w:rsidR="00152571" w:rsidRPr="00DE098A">
        <w:rPr>
          <w:rFonts w:ascii="Bookman Old Style" w:hAnsi="Bookman Old Style" w:cstheme="minorHAnsi"/>
          <w:sz w:val="24"/>
          <w:szCs w:val="24"/>
          <w:u w:val="single"/>
        </w:rPr>
        <w:t>Hak Asasi Manusia</w:t>
      </w:r>
      <w:r w:rsidR="00152571" w:rsidRPr="00DE098A">
        <w:rPr>
          <w:rFonts w:ascii="Bookman Old Style" w:hAnsi="Bookman Old Style" w:cstheme="minorHAnsi"/>
          <w:sz w:val="24"/>
          <w:szCs w:val="24"/>
        </w:rPr>
        <w:t>, orang yang mengungkap kebenaran akan diberi</w:t>
      </w:r>
      <w:r w:rsidR="007F61CF" w:rsidRPr="00DE098A">
        <w:rPr>
          <w:rFonts w:ascii="Bookman Old Style" w:hAnsi="Bookman Old Style" w:cstheme="minorHAnsi"/>
          <w:sz w:val="24"/>
          <w:szCs w:val="24"/>
          <w:lang w:val="id-ID"/>
        </w:rPr>
        <w:t>kan</w:t>
      </w:r>
      <w:r w:rsidR="00152571" w:rsidRPr="00DE098A">
        <w:rPr>
          <w:rFonts w:ascii="Bookman Old Style" w:hAnsi="Bookman Old Style" w:cstheme="minorHAnsi"/>
          <w:sz w:val="24"/>
          <w:szCs w:val="24"/>
        </w:rPr>
        <w:t xml:space="preserve"> sanksi pidana</w:t>
      </w:r>
      <w:r w:rsidR="007F61CF" w:rsidRPr="00DE098A">
        <w:rPr>
          <w:rFonts w:ascii="Bookman Old Style" w:hAnsi="Bookman Old Style" w:cstheme="minorHAnsi"/>
          <w:sz w:val="24"/>
          <w:szCs w:val="24"/>
          <w:lang w:val="id-ID"/>
        </w:rPr>
        <w:t>.</w:t>
      </w:r>
    </w:p>
    <w:p w:rsidR="00C56517" w:rsidRPr="00DE098A" w:rsidRDefault="00C56517" w:rsidP="00C56517">
      <w:pPr>
        <w:pStyle w:val="ListParagraph"/>
        <w:spacing w:line="240" w:lineRule="auto"/>
        <w:ind w:left="567"/>
        <w:jc w:val="both"/>
        <w:rPr>
          <w:rFonts w:ascii="Bookman Old Style" w:hAnsi="Bookman Old Style" w:cstheme="minorHAnsi"/>
          <w:sz w:val="24"/>
          <w:szCs w:val="24"/>
        </w:rPr>
      </w:pPr>
    </w:p>
    <w:p w:rsidR="00152571" w:rsidRPr="00C56517" w:rsidRDefault="00152571" w:rsidP="007F61CF">
      <w:pPr>
        <w:pStyle w:val="ListParagraph"/>
        <w:numPr>
          <w:ilvl w:val="0"/>
          <w:numId w:val="34"/>
        </w:numPr>
        <w:spacing w:line="240" w:lineRule="auto"/>
        <w:ind w:left="567" w:hanging="567"/>
        <w:jc w:val="both"/>
        <w:rPr>
          <w:rFonts w:ascii="Bookman Old Style" w:hAnsi="Bookman Old Style"/>
          <w:sz w:val="24"/>
          <w:szCs w:val="24"/>
        </w:rPr>
      </w:pPr>
      <w:r w:rsidRPr="00DE098A">
        <w:rPr>
          <w:rFonts w:ascii="Bookman Old Style" w:hAnsi="Bookman Old Style" w:cstheme="minorHAnsi"/>
          <w:spacing w:val="8"/>
          <w:sz w:val="24"/>
          <w:szCs w:val="24"/>
        </w:rPr>
        <w:t>Pengampunan Pajak berseberangan dengan fakta bahwa penerimaan pajak di Indonesia yang masih rendah, tidak ada jaminan setelah ada pengampunan pajak, pengusaha di masa mendatang akan taat bayar pajak,karena kesadaran untuk ketaatan pajak masih rendah;</w:t>
      </w:r>
    </w:p>
    <w:p w:rsidR="00C56517" w:rsidRPr="00DE098A" w:rsidRDefault="00C56517" w:rsidP="00C56517">
      <w:pPr>
        <w:pStyle w:val="ListParagraph"/>
        <w:spacing w:line="240" w:lineRule="auto"/>
        <w:ind w:left="567"/>
        <w:jc w:val="both"/>
        <w:rPr>
          <w:rFonts w:ascii="Bookman Old Style" w:hAnsi="Bookman Old Style"/>
          <w:sz w:val="24"/>
          <w:szCs w:val="24"/>
        </w:rPr>
      </w:pPr>
    </w:p>
    <w:p w:rsidR="00152571" w:rsidRPr="00DE098A" w:rsidRDefault="00152571" w:rsidP="007F61CF">
      <w:pPr>
        <w:pStyle w:val="ListParagraph"/>
        <w:numPr>
          <w:ilvl w:val="0"/>
          <w:numId w:val="34"/>
        </w:numPr>
        <w:spacing w:line="240" w:lineRule="auto"/>
        <w:ind w:left="567" w:hanging="567"/>
        <w:jc w:val="both"/>
        <w:rPr>
          <w:rFonts w:ascii="Bookman Old Style" w:hAnsi="Bookman Old Style"/>
          <w:sz w:val="24"/>
          <w:szCs w:val="24"/>
        </w:rPr>
      </w:pPr>
      <w:r w:rsidRPr="00DE098A">
        <w:rPr>
          <w:rFonts w:ascii="Bookman Old Style" w:hAnsi="Bookman Old Style" w:cstheme="minorHAnsi"/>
          <w:spacing w:val="8"/>
          <w:sz w:val="24"/>
          <w:szCs w:val="24"/>
        </w:rPr>
        <w:t xml:space="preserve">Buruh merupakan kelompok masyarakat yang paling taat membayar pajak, sebelum upah diterima, upah sudah dipotong pajak duluan. Mengapa pemerintah </w:t>
      </w:r>
      <w:r w:rsidR="007F61CF" w:rsidRPr="00DE098A">
        <w:rPr>
          <w:rFonts w:ascii="Bookman Old Style" w:hAnsi="Bookman Old Style" w:cstheme="minorHAnsi"/>
          <w:spacing w:val="8"/>
          <w:sz w:val="24"/>
          <w:szCs w:val="24"/>
          <w:lang w:val="id-ID"/>
        </w:rPr>
        <w:t xml:space="preserve">memaksakan </w:t>
      </w:r>
      <w:r w:rsidRPr="00DE098A">
        <w:rPr>
          <w:rFonts w:ascii="Bookman Old Style" w:hAnsi="Bookman Old Style" w:cstheme="minorHAnsi"/>
          <w:spacing w:val="8"/>
          <w:sz w:val="24"/>
          <w:szCs w:val="24"/>
        </w:rPr>
        <w:t>membuat kebijakan pengampunan pajak</w:t>
      </w:r>
      <w:r w:rsidR="007F61CF" w:rsidRPr="00DE098A">
        <w:rPr>
          <w:rFonts w:ascii="Bookman Old Style" w:hAnsi="Bookman Old Style" w:cstheme="minorHAnsi"/>
          <w:spacing w:val="8"/>
          <w:sz w:val="24"/>
          <w:szCs w:val="24"/>
          <w:lang w:val="id-ID"/>
        </w:rPr>
        <w:t xml:space="preserve"> dan ini untuk kepentingan pemodal bukan untuk kepentingan Rakyat.</w:t>
      </w:r>
    </w:p>
    <w:p w:rsidR="00152571" w:rsidRPr="00DE098A" w:rsidRDefault="00152571" w:rsidP="007F61CF">
      <w:pPr>
        <w:pStyle w:val="ListParagraph"/>
        <w:numPr>
          <w:ilvl w:val="0"/>
          <w:numId w:val="34"/>
        </w:numPr>
        <w:tabs>
          <w:tab w:val="left" w:pos="1080"/>
        </w:tabs>
        <w:spacing w:after="0" w:line="240" w:lineRule="auto"/>
        <w:ind w:left="567" w:hanging="501"/>
        <w:jc w:val="both"/>
        <w:rPr>
          <w:rFonts w:ascii="Bookman Old Style" w:hAnsi="Bookman Old Style" w:cs="Times New Roman"/>
          <w:sz w:val="24"/>
          <w:szCs w:val="24"/>
        </w:rPr>
      </w:pPr>
      <w:r w:rsidRPr="00DE098A">
        <w:rPr>
          <w:rFonts w:ascii="Bookman Old Style" w:hAnsi="Bookman Old Style" w:cs="Times New Roman"/>
          <w:sz w:val="24"/>
          <w:szCs w:val="24"/>
        </w:rPr>
        <w:t xml:space="preserve">Bahwa kemerdekaan Negara Kesatuan Republik Indonesia ditujukan untuk melindungi segenap bangsa dan seluruh tumpah darah, memajukan kesejahteraan umum, mencerdaskan kehidupan bangsa, dan ikut serta menciptakan perdamaian dunia berdasarkan Pancasila. Pernyataan ini adalah bunyi alinea 4 </w:t>
      </w:r>
      <w:r w:rsidR="001452A8" w:rsidRPr="00DE098A">
        <w:rPr>
          <w:rFonts w:ascii="Bookman Old Style" w:hAnsi="Bookman Old Style" w:cs="Times New Roman"/>
          <w:sz w:val="24"/>
          <w:szCs w:val="24"/>
        </w:rPr>
        <w:t>UUD</w:t>
      </w:r>
      <w:r w:rsidRPr="00DE098A">
        <w:rPr>
          <w:rFonts w:ascii="Bookman Old Style" w:hAnsi="Bookman Old Style" w:cs="Times New Roman"/>
          <w:sz w:val="24"/>
          <w:szCs w:val="24"/>
        </w:rPr>
        <w:t>1945 Pernyataan ini menjadi dasar dari seluruh kegiatan berbangsa dan bernegara;</w:t>
      </w:r>
    </w:p>
    <w:p w:rsidR="00152571" w:rsidRPr="00DE098A" w:rsidRDefault="00152571" w:rsidP="00152571">
      <w:pPr>
        <w:pStyle w:val="ListParagraph"/>
        <w:jc w:val="both"/>
        <w:rPr>
          <w:rFonts w:ascii="Bookman Old Style" w:hAnsi="Bookman Old Style" w:cs="Times New Roman"/>
          <w:sz w:val="24"/>
          <w:szCs w:val="24"/>
        </w:rPr>
      </w:pPr>
    </w:p>
    <w:p w:rsidR="00152571" w:rsidRPr="00DE098A" w:rsidRDefault="00152571" w:rsidP="007F61CF">
      <w:pPr>
        <w:pStyle w:val="ListParagraph"/>
        <w:tabs>
          <w:tab w:val="left" w:pos="1080"/>
        </w:tabs>
        <w:ind w:left="567"/>
        <w:jc w:val="both"/>
        <w:rPr>
          <w:rFonts w:ascii="Bookman Old Style" w:hAnsi="Bookman Old Style" w:cs="Times New Roman"/>
          <w:sz w:val="24"/>
          <w:szCs w:val="24"/>
        </w:rPr>
      </w:pPr>
      <w:r w:rsidRPr="00DE098A">
        <w:rPr>
          <w:rFonts w:ascii="Bookman Old Style" w:hAnsi="Bookman Old Style" w:cs="Times New Roman"/>
          <w:sz w:val="24"/>
          <w:szCs w:val="24"/>
        </w:rPr>
        <w:t xml:space="preserve">Bahwa berdasarkan Pasal 1 </w:t>
      </w:r>
      <w:proofErr w:type="gramStart"/>
      <w:r w:rsidR="00FE1181" w:rsidRPr="00DE098A">
        <w:rPr>
          <w:rFonts w:ascii="Bookman Old Style" w:hAnsi="Bookman Old Style" w:cs="Times New Roman"/>
          <w:sz w:val="24"/>
          <w:szCs w:val="24"/>
          <w:lang w:val="id-ID"/>
        </w:rPr>
        <w:t>Ayat</w:t>
      </w:r>
      <w:r w:rsidRPr="00DE098A">
        <w:rPr>
          <w:rFonts w:ascii="Bookman Old Style" w:hAnsi="Bookman Old Style" w:cs="Times New Roman"/>
          <w:sz w:val="24"/>
          <w:szCs w:val="24"/>
        </w:rPr>
        <w:t>(</w:t>
      </w:r>
      <w:proofErr w:type="gramEnd"/>
      <w:r w:rsidRPr="00DE098A">
        <w:rPr>
          <w:rFonts w:ascii="Bookman Old Style" w:hAnsi="Bookman Old Style" w:cs="Times New Roman"/>
          <w:sz w:val="24"/>
          <w:szCs w:val="24"/>
        </w:rPr>
        <w:t xml:space="preserve">3) </w:t>
      </w:r>
      <w:r w:rsidR="001452A8" w:rsidRPr="00DE098A">
        <w:rPr>
          <w:rFonts w:ascii="Bookman Old Style" w:hAnsi="Bookman Old Style" w:cs="Times New Roman"/>
          <w:sz w:val="24"/>
          <w:szCs w:val="24"/>
        </w:rPr>
        <w:t>UUD</w:t>
      </w:r>
      <w:r w:rsidR="00650E93">
        <w:rPr>
          <w:rFonts w:ascii="Bookman Old Style" w:hAnsi="Bookman Old Style" w:cs="Times New Roman"/>
          <w:sz w:val="24"/>
          <w:szCs w:val="24"/>
        </w:rPr>
        <w:t xml:space="preserve"> </w:t>
      </w:r>
      <w:r w:rsidRPr="00DE098A">
        <w:rPr>
          <w:rFonts w:ascii="Bookman Old Style" w:hAnsi="Bookman Old Style" w:cs="Times New Roman"/>
          <w:sz w:val="24"/>
          <w:szCs w:val="24"/>
        </w:rPr>
        <w:t xml:space="preserve">1945, Indonesia adalah Negara hukum. Prinsip-prinsip </w:t>
      </w:r>
      <w:proofErr w:type="gramStart"/>
      <w:r w:rsidRPr="00DE098A">
        <w:rPr>
          <w:rFonts w:ascii="Bookman Old Style" w:hAnsi="Bookman Old Style" w:cs="Times New Roman"/>
          <w:sz w:val="24"/>
          <w:szCs w:val="24"/>
        </w:rPr>
        <w:t>yang  di</w:t>
      </w:r>
      <w:r w:rsidR="008D38DC" w:rsidRPr="00DE098A">
        <w:rPr>
          <w:rFonts w:ascii="Bookman Old Style" w:hAnsi="Bookman Old Style" w:cs="Times New Roman"/>
          <w:sz w:val="24"/>
          <w:szCs w:val="24"/>
        </w:rPr>
        <w:t>kandung</w:t>
      </w:r>
      <w:proofErr w:type="gramEnd"/>
      <w:r w:rsidR="008D38DC" w:rsidRPr="00DE098A">
        <w:rPr>
          <w:rFonts w:ascii="Bookman Old Style" w:hAnsi="Bookman Old Style" w:cs="Times New Roman"/>
          <w:sz w:val="24"/>
          <w:szCs w:val="24"/>
        </w:rPr>
        <w:t xml:space="preserve"> dalam pasal ini adalah :</w:t>
      </w:r>
    </w:p>
    <w:p w:rsidR="00152571" w:rsidRPr="00DE098A" w:rsidRDefault="00152571" w:rsidP="007F61CF">
      <w:pPr>
        <w:pStyle w:val="ListParagraph"/>
        <w:numPr>
          <w:ilvl w:val="0"/>
          <w:numId w:val="16"/>
        </w:numPr>
        <w:ind w:left="993" w:hanging="412"/>
        <w:jc w:val="both"/>
        <w:rPr>
          <w:rFonts w:ascii="Bookman Old Style" w:hAnsi="Bookman Old Style" w:cs="Times New Roman"/>
          <w:sz w:val="24"/>
          <w:szCs w:val="24"/>
        </w:rPr>
      </w:pPr>
      <w:r w:rsidRPr="00DE098A">
        <w:rPr>
          <w:rFonts w:ascii="Bookman Old Style" w:hAnsi="Bookman Old Style" w:cs="Times New Roman"/>
          <w:sz w:val="24"/>
          <w:szCs w:val="24"/>
        </w:rPr>
        <w:t xml:space="preserve">Semua kegiatan berbangsa, bernegara dan pemerintahan wajib didasarkan pada hukum. </w:t>
      </w:r>
    </w:p>
    <w:p w:rsidR="00152571" w:rsidRPr="00DE098A" w:rsidRDefault="00152571" w:rsidP="007F61CF">
      <w:pPr>
        <w:pStyle w:val="ListParagraph"/>
        <w:numPr>
          <w:ilvl w:val="0"/>
          <w:numId w:val="16"/>
        </w:numPr>
        <w:ind w:left="993" w:hanging="412"/>
        <w:jc w:val="both"/>
        <w:rPr>
          <w:rFonts w:ascii="Bookman Old Style" w:hAnsi="Bookman Old Style" w:cs="Times New Roman"/>
          <w:sz w:val="24"/>
          <w:szCs w:val="24"/>
        </w:rPr>
      </w:pPr>
      <w:r w:rsidRPr="00DE098A">
        <w:rPr>
          <w:rFonts w:ascii="Bookman Old Style" w:hAnsi="Bookman Old Style" w:cs="Times New Roman"/>
          <w:sz w:val="24"/>
          <w:szCs w:val="24"/>
        </w:rPr>
        <w:t xml:space="preserve">Bila hukum tertulis (hukum positif) dalam bentuk Undang-undang sudah mengatur sesuatu hal, semua institusi negara wajib tunduk dan taat pada hukum tersebut termasuk perpajakan. </w:t>
      </w:r>
    </w:p>
    <w:p w:rsidR="00152571" w:rsidRPr="00DE098A" w:rsidRDefault="00152571" w:rsidP="007F61CF">
      <w:pPr>
        <w:pStyle w:val="ListParagraph"/>
        <w:numPr>
          <w:ilvl w:val="0"/>
          <w:numId w:val="16"/>
        </w:numPr>
        <w:ind w:left="993" w:hanging="412"/>
        <w:jc w:val="both"/>
        <w:rPr>
          <w:rFonts w:ascii="Bookman Old Style" w:hAnsi="Bookman Old Style" w:cs="Times New Roman"/>
          <w:sz w:val="24"/>
          <w:szCs w:val="24"/>
        </w:rPr>
      </w:pPr>
      <w:r w:rsidRPr="00DE098A">
        <w:rPr>
          <w:rFonts w:ascii="Bookman Old Style" w:hAnsi="Bookman Old Style" w:cs="Times New Roman"/>
          <w:sz w:val="24"/>
          <w:szCs w:val="24"/>
        </w:rPr>
        <w:t xml:space="preserve">Bila ada hal yang tidak diatur dalam hukum positif, proses pengadilan (pengadilan negeri, Pengadilan tinggi dan Mahkamah Agung) dapat menemukannya, dan bila dalam praktek putusan tersebut dipergunakan dan diterima sebagai hal yang adil, maka putusan tersebut menjadi jurisprudensi. </w:t>
      </w:r>
    </w:p>
    <w:p w:rsidR="00AF1C1D" w:rsidRPr="00C56517" w:rsidRDefault="00152571" w:rsidP="00AF1C1D">
      <w:pPr>
        <w:pStyle w:val="ListParagraph"/>
        <w:numPr>
          <w:ilvl w:val="0"/>
          <w:numId w:val="16"/>
        </w:numPr>
        <w:ind w:left="993" w:hanging="412"/>
        <w:jc w:val="both"/>
        <w:rPr>
          <w:rFonts w:ascii="Bookman Old Style" w:hAnsi="Bookman Old Style" w:cs="Times New Roman"/>
          <w:sz w:val="24"/>
          <w:szCs w:val="24"/>
        </w:rPr>
      </w:pPr>
      <w:r w:rsidRPr="00DE098A">
        <w:rPr>
          <w:rFonts w:ascii="Bookman Old Style" w:hAnsi="Bookman Old Style" w:cs="Times New Roman"/>
          <w:sz w:val="24"/>
          <w:szCs w:val="24"/>
        </w:rPr>
        <w:t xml:space="preserve">Bila dalam hukum positif itu ada yang bertentangan dengan </w:t>
      </w:r>
      <w:r w:rsidR="001452A8" w:rsidRPr="00DE098A">
        <w:rPr>
          <w:rFonts w:ascii="Bookman Old Style" w:hAnsi="Bookman Old Style" w:cs="Times New Roman"/>
          <w:sz w:val="24"/>
          <w:szCs w:val="24"/>
        </w:rPr>
        <w:t>UNDANG-UNDANG</w:t>
      </w:r>
      <w:r w:rsidR="007F61CF" w:rsidRPr="00DE098A">
        <w:rPr>
          <w:rFonts w:ascii="Bookman Old Style" w:hAnsi="Bookman Old Style" w:cs="Times New Roman"/>
          <w:sz w:val="24"/>
          <w:szCs w:val="24"/>
          <w:lang w:val="id-ID"/>
        </w:rPr>
        <w:t xml:space="preserve"> DASAR 1945</w:t>
      </w:r>
      <w:r w:rsidRPr="00DE098A">
        <w:rPr>
          <w:rFonts w:ascii="Bookman Old Style" w:hAnsi="Bookman Old Style" w:cs="Times New Roman"/>
          <w:sz w:val="24"/>
          <w:szCs w:val="24"/>
        </w:rPr>
        <w:t xml:space="preserve">, maka Mahkamah Konstitusi memiliki kewenangan menguji sah tidaknya suatu ketentuan, melalui sebuah permohonan uji materi (judicial review). </w:t>
      </w:r>
    </w:p>
    <w:p w:rsidR="00C56517" w:rsidRPr="00DE098A" w:rsidRDefault="00C56517" w:rsidP="00C56517">
      <w:pPr>
        <w:pStyle w:val="ListParagraph"/>
        <w:ind w:left="993"/>
        <w:jc w:val="both"/>
        <w:rPr>
          <w:rFonts w:ascii="Bookman Old Style" w:hAnsi="Bookman Old Style" w:cs="Times New Roman"/>
          <w:sz w:val="24"/>
          <w:szCs w:val="24"/>
        </w:rPr>
      </w:pPr>
    </w:p>
    <w:p w:rsidR="00AF1C1D" w:rsidRPr="00C56517" w:rsidRDefault="00152571" w:rsidP="00AF1C1D">
      <w:pPr>
        <w:pStyle w:val="ListParagraph"/>
        <w:numPr>
          <w:ilvl w:val="0"/>
          <w:numId w:val="35"/>
        </w:numPr>
        <w:spacing w:after="0" w:line="240" w:lineRule="auto"/>
        <w:ind w:left="567" w:hanging="501"/>
        <w:jc w:val="both"/>
        <w:rPr>
          <w:rFonts w:ascii="Bookman Old Style" w:hAnsi="Bookman Old Style" w:cs="Times New Roman"/>
          <w:sz w:val="24"/>
          <w:szCs w:val="24"/>
        </w:rPr>
      </w:pPr>
      <w:r w:rsidRPr="00DE098A">
        <w:rPr>
          <w:rFonts w:ascii="Bookman Old Style" w:hAnsi="Bookman Old Style" w:cs="Times New Roman"/>
          <w:sz w:val="24"/>
          <w:szCs w:val="24"/>
        </w:rPr>
        <w:t>Bahwa yang hendak diuji dalam permohonan</w:t>
      </w:r>
      <w:r w:rsidR="00AF1C1D" w:rsidRPr="00DE098A">
        <w:rPr>
          <w:rFonts w:ascii="Bookman Old Style" w:hAnsi="Bookman Old Style" w:cs="Times New Roman"/>
          <w:sz w:val="24"/>
          <w:szCs w:val="24"/>
          <w:lang w:val="id-ID"/>
        </w:rPr>
        <w:t xml:space="preserve"> uji materii</w:t>
      </w:r>
      <w:r w:rsidR="00650E93">
        <w:rPr>
          <w:rFonts w:ascii="Bookman Old Style" w:hAnsi="Bookman Old Style" w:cs="Times New Roman"/>
          <w:sz w:val="24"/>
          <w:szCs w:val="24"/>
        </w:rPr>
        <w:t xml:space="preserve"> </w:t>
      </w:r>
      <w:r w:rsidR="00AF1C1D" w:rsidRPr="00DE098A">
        <w:rPr>
          <w:rFonts w:ascii="Bookman Old Style" w:hAnsi="Bookman Old Style" w:cs="Times New Roman"/>
          <w:sz w:val="24"/>
          <w:szCs w:val="24"/>
          <w:lang w:val="id-ID"/>
        </w:rPr>
        <w:t xml:space="preserve">l(judicial review) </w:t>
      </w:r>
      <w:r w:rsidRPr="00DE098A">
        <w:rPr>
          <w:rFonts w:ascii="Bookman Old Style" w:hAnsi="Bookman Old Style" w:cs="Times New Roman"/>
          <w:sz w:val="24"/>
          <w:szCs w:val="24"/>
        </w:rPr>
        <w:t xml:space="preserve"> adalah </w:t>
      </w:r>
      <w:r w:rsidR="00AF1C1D" w:rsidRPr="00DE098A">
        <w:rPr>
          <w:rFonts w:ascii="Bookman Old Style" w:hAnsi="Bookman Old Style" w:cs="Arial"/>
          <w:sz w:val="24"/>
          <w:szCs w:val="24"/>
        </w:rPr>
        <w:t xml:space="preserve">Pasal 1 </w:t>
      </w:r>
      <w:r w:rsidR="00AF1C1D" w:rsidRPr="00DE098A">
        <w:rPr>
          <w:rFonts w:ascii="Bookman Old Style" w:hAnsi="Bookman Old Style" w:cs="Arial"/>
          <w:sz w:val="24"/>
          <w:szCs w:val="24"/>
          <w:lang w:val="id-ID"/>
        </w:rPr>
        <w:t xml:space="preserve">angka </w:t>
      </w:r>
      <w:r w:rsidR="00AF1C1D" w:rsidRPr="00DE098A">
        <w:rPr>
          <w:rFonts w:ascii="Bookman Old Style" w:hAnsi="Bookman Old Style" w:cs="Arial"/>
          <w:sz w:val="24"/>
          <w:szCs w:val="24"/>
        </w:rPr>
        <w:t>1</w:t>
      </w:r>
      <w:r w:rsidR="00AF1C1D" w:rsidRPr="00DE098A">
        <w:rPr>
          <w:rFonts w:ascii="Bookman Old Style" w:hAnsi="Bookman Old Style" w:cs="Arial"/>
          <w:sz w:val="24"/>
          <w:szCs w:val="24"/>
          <w:lang w:val="id-ID"/>
        </w:rPr>
        <w:t>,</w:t>
      </w:r>
      <w:r w:rsidR="00AF1C1D" w:rsidRPr="00DE098A">
        <w:rPr>
          <w:rFonts w:ascii="Bookman Old Style" w:hAnsi="Bookman Old Style" w:cs="Arial"/>
          <w:sz w:val="24"/>
          <w:szCs w:val="24"/>
        </w:rPr>
        <w:t xml:space="preserve"> Pasal 3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rPr>
        <w:t xml:space="preserve"> (</w:t>
      </w:r>
      <w:r w:rsidR="00AF1C1D" w:rsidRPr="00DE098A">
        <w:rPr>
          <w:rFonts w:ascii="Bookman Old Style" w:hAnsi="Bookman Old Style" w:cs="Arial"/>
          <w:sz w:val="24"/>
          <w:szCs w:val="24"/>
          <w:lang w:val="id-ID"/>
        </w:rPr>
        <w:t xml:space="preserve">1),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(2),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w:t>
      </w:r>
      <w:r w:rsidR="00AF1C1D" w:rsidRPr="00DE098A">
        <w:rPr>
          <w:rFonts w:ascii="Bookman Old Style" w:hAnsi="Bookman Old Style" w:cs="Arial"/>
          <w:sz w:val="24"/>
          <w:szCs w:val="24"/>
        </w:rPr>
        <w:t>3)</w:t>
      </w:r>
      <w:r w:rsidR="00AF1C1D" w:rsidRPr="00DE098A">
        <w:rPr>
          <w:rFonts w:ascii="Bookman Old Style" w:hAnsi="Bookman Old Style" w:cs="Arial"/>
          <w:sz w:val="24"/>
          <w:szCs w:val="24"/>
          <w:lang w:val="id-ID"/>
        </w:rPr>
        <w:t xml:space="preserve">,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(4) dan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(5)</w:t>
      </w:r>
      <w:r w:rsidR="00AF1C1D" w:rsidRPr="00DE098A">
        <w:rPr>
          <w:rFonts w:ascii="Bookman Old Style" w:hAnsi="Bookman Old Style" w:cs="Arial"/>
          <w:sz w:val="24"/>
          <w:szCs w:val="24"/>
        </w:rPr>
        <w:t>, Pasal 4</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(1),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(2) dan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(3)</w:t>
      </w:r>
      <w:r w:rsidR="00AF1C1D" w:rsidRPr="00DE098A">
        <w:rPr>
          <w:rFonts w:ascii="Bookman Old Style" w:hAnsi="Bookman Old Style" w:cs="Arial"/>
          <w:sz w:val="24"/>
          <w:szCs w:val="24"/>
        </w:rPr>
        <w:t xml:space="preserve">, Pasal 21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rPr>
        <w:t xml:space="preserve">(2), </w:t>
      </w:r>
      <w:r w:rsidR="00AF1C1D" w:rsidRPr="00DE098A">
        <w:rPr>
          <w:rFonts w:ascii="Bookman Old Style" w:hAnsi="Bookman Old Style" w:cs="Arial"/>
          <w:sz w:val="24"/>
          <w:szCs w:val="24"/>
          <w:lang w:val="id-ID"/>
        </w:rPr>
        <w:t xml:space="preserve">dan </w:t>
      </w:r>
      <w:r w:rsidR="00FE1181" w:rsidRPr="00DE098A">
        <w:rPr>
          <w:rFonts w:ascii="Bookman Old Style" w:hAnsi="Bookman Old Style" w:cs="Arial"/>
          <w:sz w:val="24"/>
          <w:szCs w:val="24"/>
        </w:rPr>
        <w:t>Ayat</w:t>
      </w:r>
      <w:r w:rsidR="00AF1C1D" w:rsidRPr="00DE098A">
        <w:rPr>
          <w:rFonts w:ascii="Bookman Old Style" w:hAnsi="Bookman Old Style" w:cs="Arial"/>
          <w:sz w:val="24"/>
          <w:szCs w:val="24"/>
        </w:rPr>
        <w:t xml:space="preserve"> (3), Pasal 22 dan </w:t>
      </w:r>
      <w:r w:rsidR="00AF1C1D" w:rsidRPr="00DE098A">
        <w:rPr>
          <w:rFonts w:ascii="Bookman Old Style" w:hAnsi="Bookman Old Style" w:cs="Arial"/>
          <w:sz w:val="24"/>
          <w:szCs w:val="24"/>
          <w:lang w:val="id-ID"/>
        </w:rPr>
        <w:t xml:space="preserve">Pasal </w:t>
      </w:r>
      <w:r w:rsidR="00AF1C1D" w:rsidRPr="00DE098A">
        <w:rPr>
          <w:rFonts w:ascii="Bookman Old Style" w:hAnsi="Bookman Old Style" w:cs="Arial"/>
          <w:sz w:val="24"/>
          <w:szCs w:val="24"/>
        </w:rPr>
        <w:t xml:space="preserve">23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(1) dan </w:t>
      </w:r>
      <w:r w:rsidR="00FE1181" w:rsidRPr="00DE098A">
        <w:rPr>
          <w:rFonts w:ascii="Bookman Old Style" w:hAnsi="Bookman Old Style" w:cs="Arial"/>
          <w:sz w:val="24"/>
          <w:szCs w:val="24"/>
        </w:rPr>
        <w:t>Ayat</w:t>
      </w:r>
      <w:r w:rsidR="00AF1C1D" w:rsidRPr="00DE098A">
        <w:rPr>
          <w:rFonts w:ascii="Bookman Old Style" w:hAnsi="Bookman Old Style" w:cs="Arial"/>
          <w:sz w:val="24"/>
          <w:szCs w:val="24"/>
        </w:rPr>
        <w:t xml:space="preserve"> (2)</w:t>
      </w:r>
      <w:r w:rsidR="00AF1C1D" w:rsidRPr="00DE098A">
        <w:rPr>
          <w:rFonts w:ascii="Bookman Old Style" w:hAnsi="Bookman Old Style" w:cs="Arial"/>
          <w:sz w:val="24"/>
          <w:szCs w:val="24"/>
          <w:lang w:val="id-ID"/>
        </w:rPr>
        <w:t xml:space="preserve"> Undang-Undang</w:t>
      </w:r>
      <w:r w:rsidR="00AF1C1D" w:rsidRPr="00DE098A">
        <w:rPr>
          <w:rFonts w:ascii="Bookman Old Style" w:hAnsi="Bookman Old Style" w:cs="Arial"/>
          <w:sz w:val="24"/>
          <w:szCs w:val="24"/>
        </w:rPr>
        <w:t xml:space="preserve"> Nomor 11 Tahun 2016 tentang Pengampunan Pajak </w:t>
      </w:r>
      <w:r w:rsidR="007004C9" w:rsidRPr="00650E93">
        <w:rPr>
          <w:rFonts w:ascii="Bookman Old Style" w:hAnsi="Bookman Old Style" w:cs="Arial"/>
          <w:b/>
          <w:sz w:val="24"/>
          <w:szCs w:val="24"/>
          <w:lang w:val="id-ID"/>
        </w:rPr>
        <w:t>bertentangan dengan</w:t>
      </w:r>
      <w:r w:rsidR="00650E93">
        <w:rPr>
          <w:rFonts w:ascii="Bookman Old Style" w:hAnsi="Bookman Old Style" w:cs="Arial"/>
          <w:sz w:val="24"/>
          <w:szCs w:val="24"/>
        </w:rPr>
        <w:t xml:space="preserve"> </w:t>
      </w:r>
      <w:bookmarkStart w:id="0" w:name="_GoBack"/>
      <w:bookmarkEnd w:id="0"/>
      <w:r w:rsidR="00AF1C1D" w:rsidRPr="00DE098A">
        <w:rPr>
          <w:rFonts w:ascii="Bookman Old Style" w:hAnsi="Bookman Old Style" w:cs="Arial"/>
          <w:sz w:val="24"/>
          <w:szCs w:val="24"/>
          <w:lang w:val="id-ID"/>
        </w:rPr>
        <w:t xml:space="preserve">Pasal 1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(3), Pasal 23A, Pasal 27 </w:t>
      </w:r>
      <w:r w:rsidR="00FE1181" w:rsidRPr="00DE098A">
        <w:rPr>
          <w:rFonts w:ascii="Bookman Old Style" w:hAnsi="Bookman Old Style" w:cs="Arial"/>
          <w:sz w:val="24"/>
          <w:szCs w:val="24"/>
          <w:lang w:val="id-ID"/>
        </w:rPr>
        <w:t>Ayat</w:t>
      </w:r>
      <w:r w:rsidR="00AF1C1D" w:rsidRPr="00DE098A">
        <w:rPr>
          <w:rFonts w:ascii="Bookman Old Style" w:hAnsi="Bookman Old Style" w:cs="Arial"/>
          <w:sz w:val="24"/>
          <w:szCs w:val="24"/>
          <w:lang w:val="id-ID"/>
        </w:rPr>
        <w:t xml:space="preserve"> (1) dan Pasal 28F Undang-Undang Dasar Negara Republik Indonesia Tahun 1945</w:t>
      </w:r>
      <w:r w:rsidR="00FE1181" w:rsidRPr="00DE098A">
        <w:rPr>
          <w:rFonts w:ascii="Bookman Old Style" w:hAnsi="Bookman Old Style" w:cs="Arial"/>
          <w:b/>
          <w:sz w:val="24"/>
          <w:szCs w:val="24"/>
          <w:lang w:val="id-ID"/>
        </w:rPr>
        <w:t>.</w:t>
      </w:r>
    </w:p>
    <w:p w:rsidR="00C56517" w:rsidRPr="00DE098A" w:rsidRDefault="00C56517" w:rsidP="00C56517">
      <w:pPr>
        <w:pStyle w:val="ListParagraph"/>
        <w:spacing w:after="0" w:line="240" w:lineRule="auto"/>
        <w:ind w:left="567"/>
        <w:jc w:val="both"/>
        <w:rPr>
          <w:rFonts w:ascii="Bookman Old Style" w:hAnsi="Bookman Old Style" w:cs="Times New Roman"/>
          <w:sz w:val="24"/>
          <w:szCs w:val="24"/>
        </w:rPr>
      </w:pPr>
    </w:p>
    <w:p w:rsidR="007004C9" w:rsidRPr="00DE098A" w:rsidRDefault="007004C9" w:rsidP="00AF1C1D">
      <w:pPr>
        <w:pStyle w:val="ListParagraph"/>
        <w:numPr>
          <w:ilvl w:val="0"/>
          <w:numId w:val="35"/>
        </w:numPr>
        <w:spacing w:after="0" w:line="240" w:lineRule="auto"/>
        <w:ind w:left="567" w:hanging="501"/>
        <w:jc w:val="both"/>
        <w:rPr>
          <w:rFonts w:ascii="Bookman Old Style" w:hAnsi="Bookman Old Style" w:cs="Times New Roman"/>
          <w:b/>
          <w:sz w:val="24"/>
          <w:szCs w:val="24"/>
        </w:rPr>
      </w:pPr>
      <w:r w:rsidRPr="00DE098A">
        <w:rPr>
          <w:rFonts w:ascii="Bookman Old Style" w:hAnsi="Bookman Old Style" w:cs="Times New Roman"/>
          <w:sz w:val="24"/>
          <w:szCs w:val="24"/>
        </w:rPr>
        <w:lastRenderedPageBreak/>
        <w:t xml:space="preserve">Bahwa </w:t>
      </w:r>
      <w:r w:rsidRPr="00DE098A">
        <w:rPr>
          <w:rFonts w:ascii="Bookman Old Style" w:hAnsi="Bookman Old Style" w:cs="Arial"/>
          <w:sz w:val="24"/>
          <w:szCs w:val="24"/>
        </w:rPr>
        <w:t xml:space="preserve">Pasal 1 </w:t>
      </w:r>
      <w:r w:rsidRPr="00DE098A">
        <w:rPr>
          <w:rFonts w:ascii="Bookman Old Style" w:hAnsi="Bookman Old Style" w:cs="Arial"/>
          <w:sz w:val="24"/>
          <w:szCs w:val="24"/>
          <w:lang w:val="id-ID"/>
        </w:rPr>
        <w:t xml:space="preserve">angka </w:t>
      </w:r>
      <w:r w:rsidRPr="00DE098A">
        <w:rPr>
          <w:rFonts w:ascii="Bookman Old Style" w:hAnsi="Bookman Old Style" w:cs="Arial"/>
          <w:sz w:val="24"/>
          <w:szCs w:val="24"/>
        </w:rPr>
        <w:t>1</w:t>
      </w:r>
      <w:r w:rsidRPr="00DE098A">
        <w:rPr>
          <w:rFonts w:ascii="Bookman Old Style" w:hAnsi="Bookman Old Style" w:cs="Arial"/>
          <w:sz w:val="24"/>
          <w:szCs w:val="24"/>
          <w:lang w:val="id-ID"/>
        </w:rPr>
        <w:t>,</w:t>
      </w:r>
      <w:r w:rsidRPr="00DE098A">
        <w:rPr>
          <w:rFonts w:ascii="Bookman Old Style" w:hAnsi="Bookman Old Style" w:cs="Arial"/>
          <w:sz w:val="24"/>
          <w:szCs w:val="24"/>
        </w:rPr>
        <w:t xml:space="preserve"> Pasal 3 </w:t>
      </w:r>
      <w:r w:rsidRPr="00DE098A">
        <w:rPr>
          <w:rFonts w:ascii="Bookman Old Style" w:hAnsi="Bookman Old Style" w:cs="Arial"/>
          <w:sz w:val="24"/>
          <w:szCs w:val="24"/>
          <w:lang w:val="id-ID"/>
        </w:rPr>
        <w:t>Ayat</w:t>
      </w:r>
      <w:r w:rsidRPr="00DE098A">
        <w:rPr>
          <w:rFonts w:ascii="Bookman Old Style" w:hAnsi="Bookman Old Style" w:cs="Arial"/>
          <w:sz w:val="24"/>
          <w:szCs w:val="24"/>
        </w:rPr>
        <w:t xml:space="preserve"> (</w:t>
      </w:r>
      <w:r w:rsidRPr="00DE098A">
        <w:rPr>
          <w:rFonts w:ascii="Bookman Old Style" w:hAnsi="Bookman Old Style" w:cs="Arial"/>
          <w:sz w:val="24"/>
          <w:szCs w:val="24"/>
          <w:lang w:val="id-ID"/>
        </w:rPr>
        <w:t>1), Ayat (2), Ayat (</w:t>
      </w:r>
      <w:r w:rsidRPr="00DE098A">
        <w:rPr>
          <w:rFonts w:ascii="Bookman Old Style" w:hAnsi="Bookman Old Style" w:cs="Arial"/>
          <w:sz w:val="24"/>
          <w:szCs w:val="24"/>
        </w:rPr>
        <w:t>3)</w:t>
      </w:r>
      <w:r w:rsidRPr="00DE098A">
        <w:rPr>
          <w:rFonts w:ascii="Bookman Old Style" w:hAnsi="Bookman Old Style" w:cs="Arial"/>
          <w:sz w:val="24"/>
          <w:szCs w:val="24"/>
          <w:lang w:val="id-ID"/>
        </w:rPr>
        <w:t>, Ayat (4) dan Ayat (5)</w:t>
      </w:r>
      <w:r w:rsidRPr="00DE098A">
        <w:rPr>
          <w:rFonts w:ascii="Bookman Old Style" w:hAnsi="Bookman Old Style" w:cs="Arial"/>
          <w:sz w:val="24"/>
          <w:szCs w:val="24"/>
        </w:rPr>
        <w:t>, Pasal 4</w:t>
      </w:r>
      <w:r w:rsidRPr="00DE098A">
        <w:rPr>
          <w:rFonts w:ascii="Bookman Old Style" w:hAnsi="Bookman Old Style" w:cs="Arial"/>
          <w:sz w:val="24"/>
          <w:szCs w:val="24"/>
          <w:lang w:val="id-ID"/>
        </w:rPr>
        <w:t xml:space="preserve"> Ayat (1), Ayat (2) dan Ayat (3)</w:t>
      </w:r>
      <w:r w:rsidRPr="00DE098A">
        <w:rPr>
          <w:rFonts w:ascii="Bookman Old Style" w:hAnsi="Bookman Old Style" w:cs="Arial"/>
          <w:sz w:val="24"/>
          <w:szCs w:val="24"/>
        </w:rPr>
        <w:t xml:space="preserve">, Pasal 21 </w:t>
      </w:r>
      <w:r w:rsidRPr="00DE098A">
        <w:rPr>
          <w:rFonts w:ascii="Bookman Old Style" w:hAnsi="Bookman Old Style" w:cs="Arial"/>
          <w:sz w:val="24"/>
          <w:szCs w:val="24"/>
          <w:lang w:val="id-ID"/>
        </w:rPr>
        <w:t xml:space="preserve">Ayat </w:t>
      </w:r>
      <w:r w:rsidRPr="00DE098A">
        <w:rPr>
          <w:rFonts w:ascii="Bookman Old Style" w:hAnsi="Bookman Old Style" w:cs="Arial"/>
          <w:sz w:val="24"/>
          <w:szCs w:val="24"/>
        </w:rPr>
        <w:t xml:space="preserve">(2), </w:t>
      </w:r>
      <w:r w:rsidRPr="00DE098A">
        <w:rPr>
          <w:rFonts w:ascii="Bookman Old Style" w:hAnsi="Bookman Old Style" w:cs="Arial"/>
          <w:sz w:val="24"/>
          <w:szCs w:val="24"/>
          <w:lang w:val="id-ID"/>
        </w:rPr>
        <w:t xml:space="preserve">dan </w:t>
      </w:r>
      <w:r w:rsidRPr="00DE098A">
        <w:rPr>
          <w:rFonts w:ascii="Bookman Old Style" w:hAnsi="Bookman Old Style" w:cs="Arial"/>
          <w:sz w:val="24"/>
          <w:szCs w:val="24"/>
        </w:rPr>
        <w:t xml:space="preserve">Ayat (3), Pasal 22 dan </w:t>
      </w:r>
      <w:r w:rsidRPr="00DE098A">
        <w:rPr>
          <w:rFonts w:ascii="Bookman Old Style" w:hAnsi="Bookman Old Style" w:cs="Arial"/>
          <w:sz w:val="24"/>
          <w:szCs w:val="24"/>
          <w:lang w:val="id-ID"/>
        </w:rPr>
        <w:t xml:space="preserve">Pasal </w:t>
      </w:r>
      <w:r w:rsidRPr="00DE098A">
        <w:rPr>
          <w:rFonts w:ascii="Bookman Old Style" w:hAnsi="Bookman Old Style" w:cs="Arial"/>
          <w:sz w:val="24"/>
          <w:szCs w:val="24"/>
        </w:rPr>
        <w:t xml:space="preserve">23 </w:t>
      </w:r>
      <w:r w:rsidRPr="00DE098A">
        <w:rPr>
          <w:rFonts w:ascii="Bookman Old Style" w:hAnsi="Bookman Old Style" w:cs="Arial"/>
          <w:sz w:val="24"/>
          <w:szCs w:val="24"/>
          <w:lang w:val="id-ID"/>
        </w:rPr>
        <w:t xml:space="preserve">Ayat (1) dan </w:t>
      </w:r>
      <w:r w:rsidRPr="00DE098A">
        <w:rPr>
          <w:rFonts w:ascii="Bookman Old Style" w:hAnsi="Bookman Old Style" w:cs="Arial"/>
          <w:sz w:val="24"/>
          <w:szCs w:val="24"/>
        </w:rPr>
        <w:t>Ayat (2)</w:t>
      </w:r>
      <w:r w:rsidRPr="00DE098A">
        <w:rPr>
          <w:rFonts w:ascii="Bookman Old Style" w:hAnsi="Bookman Old Style" w:cs="Arial"/>
          <w:sz w:val="24"/>
          <w:szCs w:val="24"/>
          <w:lang w:val="id-ID"/>
        </w:rPr>
        <w:t xml:space="preserve"> Undang-Undang</w:t>
      </w:r>
      <w:r w:rsidRPr="00DE098A">
        <w:rPr>
          <w:rFonts w:ascii="Bookman Old Style" w:hAnsi="Bookman Old Style" w:cs="Arial"/>
          <w:sz w:val="24"/>
          <w:szCs w:val="24"/>
        </w:rPr>
        <w:t xml:space="preserve"> Nomor 11 Tahun 2016 tentang Pengampunan Pajak </w:t>
      </w:r>
      <w:r w:rsidRPr="00DE098A">
        <w:rPr>
          <w:rFonts w:ascii="Bookman Old Style" w:hAnsi="Bookman Old Style" w:cs="Arial"/>
          <w:b/>
          <w:sz w:val="24"/>
          <w:szCs w:val="24"/>
          <w:u w:val="single"/>
          <w:lang w:val="id-ID"/>
        </w:rPr>
        <w:t>tidak sah dan tidak mempunyai kekuatan hukum mengikat</w:t>
      </w:r>
      <w:r w:rsidRPr="00DE098A">
        <w:rPr>
          <w:rFonts w:ascii="Bookman Old Style" w:hAnsi="Bookman Old Style" w:cs="Arial"/>
          <w:b/>
          <w:sz w:val="24"/>
          <w:szCs w:val="24"/>
          <w:lang w:val="id-ID"/>
        </w:rPr>
        <w:t>.</w:t>
      </w:r>
    </w:p>
    <w:p w:rsidR="007004C9" w:rsidRPr="00DE098A" w:rsidRDefault="007004C9" w:rsidP="007004C9">
      <w:pPr>
        <w:pStyle w:val="ListParagraph"/>
        <w:spacing w:after="0" w:line="240" w:lineRule="auto"/>
        <w:ind w:left="567"/>
        <w:jc w:val="both"/>
        <w:rPr>
          <w:rFonts w:ascii="Bookman Old Style" w:hAnsi="Bookman Old Style" w:cs="Times New Roman"/>
          <w:sz w:val="24"/>
          <w:szCs w:val="24"/>
        </w:rPr>
      </w:pPr>
    </w:p>
    <w:p w:rsidR="007004C9" w:rsidRPr="00DE098A" w:rsidRDefault="007004C9" w:rsidP="007004C9">
      <w:pPr>
        <w:spacing w:after="0" w:line="240" w:lineRule="auto"/>
        <w:jc w:val="both"/>
        <w:rPr>
          <w:rFonts w:ascii="Bookman Old Style" w:hAnsi="Bookman Old Style" w:cs="Times New Roman"/>
          <w:sz w:val="24"/>
          <w:szCs w:val="24"/>
          <w:lang w:val="de-DE"/>
        </w:rPr>
      </w:pPr>
      <w:r w:rsidRPr="00DE098A">
        <w:rPr>
          <w:rFonts w:ascii="Bookman Old Style" w:hAnsi="Bookman Old Style" w:cs="Times New Roman"/>
          <w:sz w:val="24"/>
          <w:szCs w:val="24"/>
          <w:lang w:val="de-DE"/>
        </w:rPr>
        <w:t xml:space="preserve">Berdasarkan seluruh uraian di atas, Para Pemohon memohon </w:t>
      </w:r>
      <w:r w:rsidRPr="00DE098A">
        <w:rPr>
          <w:rFonts w:ascii="Bookman Old Style" w:hAnsi="Bookman Old Style" w:cs="Times New Roman"/>
          <w:sz w:val="24"/>
          <w:szCs w:val="24"/>
          <w:lang w:val="id-ID"/>
        </w:rPr>
        <w:t xml:space="preserve">kepada Mahkamah Konstitusi Cq. Hakim Mahkamah Konstitusi yang memeriksa perkara aquo untuk memutuskan </w:t>
      </w:r>
      <w:r w:rsidRPr="00DE098A">
        <w:rPr>
          <w:rFonts w:ascii="Bookman Old Style" w:hAnsi="Bookman Old Style" w:cs="Times New Roman"/>
          <w:sz w:val="24"/>
          <w:szCs w:val="24"/>
          <w:lang w:val="de-DE"/>
        </w:rPr>
        <w:t>:</w:t>
      </w:r>
    </w:p>
    <w:p w:rsidR="00C56517" w:rsidRPr="00DE098A" w:rsidRDefault="00C56517" w:rsidP="007004C9">
      <w:pPr>
        <w:pStyle w:val="ListParagraph"/>
        <w:spacing w:after="0" w:line="240" w:lineRule="auto"/>
        <w:ind w:left="567"/>
        <w:jc w:val="both"/>
        <w:rPr>
          <w:rFonts w:ascii="Bookman Old Style" w:hAnsi="Bookman Old Style" w:cs="Times New Roman"/>
          <w:sz w:val="24"/>
          <w:szCs w:val="24"/>
          <w:lang w:val="id-ID"/>
        </w:rPr>
      </w:pPr>
    </w:p>
    <w:p w:rsidR="00152571" w:rsidRPr="00DE098A" w:rsidRDefault="00092909" w:rsidP="00A65645">
      <w:pPr>
        <w:spacing w:after="0" w:line="240" w:lineRule="auto"/>
        <w:ind w:left="540" w:hanging="540"/>
        <w:jc w:val="both"/>
        <w:rPr>
          <w:rFonts w:ascii="Bookman Old Style" w:hAnsi="Bookman Old Style" w:cs="Times New Roman"/>
          <w:b/>
          <w:sz w:val="24"/>
          <w:szCs w:val="24"/>
          <w:lang w:val="de-DE"/>
        </w:rPr>
      </w:pPr>
      <w:r w:rsidRPr="00DE098A">
        <w:rPr>
          <w:rFonts w:ascii="Bookman Old Style" w:hAnsi="Bookman Old Style" w:cs="Times New Roman"/>
          <w:b/>
          <w:sz w:val="24"/>
          <w:szCs w:val="24"/>
          <w:lang w:val="de-DE"/>
        </w:rPr>
        <w:t xml:space="preserve">V. </w:t>
      </w:r>
      <w:r w:rsidR="00152571" w:rsidRPr="00DE098A">
        <w:rPr>
          <w:rFonts w:ascii="Bookman Old Style" w:hAnsi="Bookman Old Style" w:cs="Times New Roman"/>
          <w:b/>
          <w:sz w:val="24"/>
          <w:szCs w:val="24"/>
          <w:lang w:val="de-DE"/>
        </w:rPr>
        <w:t>PETITUM</w:t>
      </w:r>
    </w:p>
    <w:p w:rsidR="00A65645" w:rsidRDefault="00A65645" w:rsidP="00A65645">
      <w:pPr>
        <w:spacing w:after="0" w:line="240" w:lineRule="auto"/>
        <w:ind w:left="540" w:hanging="540"/>
        <w:jc w:val="both"/>
        <w:rPr>
          <w:rFonts w:ascii="Bookman Old Style" w:hAnsi="Bookman Old Style" w:cs="Times New Roman"/>
          <w:b/>
          <w:sz w:val="24"/>
          <w:szCs w:val="24"/>
          <w:lang w:val="id-ID"/>
        </w:rPr>
      </w:pPr>
    </w:p>
    <w:p w:rsidR="00152571" w:rsidRPr="00C56517" w:rsidRDefault="00FE1181" w:rsidP="007004C9">
      <w:pPr>
        <w:numPr>
          <w:ilvl w:val="0"/>
          <w:numId w:val="11"/>
        </w:numPr>
        <w:tabs>
          <w:tab w:val="left" w:pos="-900"/>
          <w:tab w:val="left" w:pos="426"/>
        </w:tabs>
        <w:spacing w:after="0" w:line="240" w:lineRule="auto"/>
        <w:ind w:left="426"/>
        <w:jc w:val="both"/>
        <w:rPr>
          <w:rFonts w:ascii="Bookman Old Style" w:hAnsi="Bookman Old Style" w:cs="Times New Roman"/>
          <w:sz w:val="24"/>
          <w:szCs w:val="24"/>
          <w:lang w:val="de-DE"/>
        </w:rPr>
      </w:pPr>
      <w:r w:rsidRPr="00DE098A">
        <w:rPr>
          <w:rFonts w:ascii="Bookman Old Style" w:hAnsi="Bookman Old Style" w:cs="Times New Roman"/>
          <w:sz w:val="24"/>
          <w:szCs w:val="24"/>
          <w:lang w:val="id-ID"/>
        </w:rPr>
        <w:t>Menyatakan</w:t>
      </w:r>
      <w:r w:rsidR="00152571" w:rsidRPr="00DE098A">
        <w:rPr>
          <w:rFonts w:ascii="Bookman Old Style" w:hAnsi="Bookman Old Style" w:cs="Times New Roman"/>
          <w:sz w:val="24"/>
          <w:szCs w:val="24"/>
          <w:lang w:val="de-DE"/>
        </w:rPr>
        <w:t xml:space="preserve"> dan mengabulka</w:t>
      </w:r>
      <w:r w:rsidR="00CF6691" w:rsidRPr="00DE098A">
        <w:rPr>
          <w:rFonts w:ascii="Bookman Old Style" w:hAnsi="Bookman Old Style" w:cs="Times New Roman"/>
          <w:sz w:val="24"/>
          <w:szCs w:val="24"/>
          <w:lang w:val="de-DE"/>
        </w:rPr>
        <w:t xml:space="preserve">n </w:t>
      </w:r>
      <w:r w:rsidRPr="00DE098A">
        <w:rPr>
          <w:rFonts w:ascii="Bookman Old Style" w:hAnsi="Bookman Old Style" w:cs="Times New Roman"/>
          <w:sz w:val="24"/>
          <w:szCs w:val="24"/>
          <w:lang w:val="id-ID"/>
        </w:rPr>
        <w:t>p</w:t>
      </w:r>
      <w:r w:rsidR="00CF6691" w:rsidRPr="00DE098A">
        <w:rPr>
          <w:rFonts w:ascii="Bookman Old Style" w:hAnsi="Bookman Old Style" w:cs="Times New Roman"/>
          <w:sz w:val="24"/>
          <w:szCs w:val="24"/>
          <w:lang w:val="de-DE"/>
        </w:rPr>
        <w:t>ermohonan</w:t>
      </w:r>
      <w:r w:rsidR="007779E3">
        <w:rPr>
          <w:rFonts w:ascii="Bookman Old Style" w:hAnsi="Bookman Old Style" w:cs="Times New Roman"/>
          <w:sz w:val="24"/>
          <w:szCs w:val="24"/>
          <w:lang w:val="de-DE"/>
        </w:rPr>
        <w:t xml:space="preserve"> </w:t>
      </w:r>
      <w:r w:rsidR="007004C9" w:rsidRPr="00DE098A">
        <w:rPr>
          <w:rFonts w:ascii="Bookman Old Style" w:hAnsi="Bookman Old Style" w:cs="Times New Roman"/>
          <w:sz w:val="24"/>
          <w:szCs w:val="24"/>
          <w:lang w:val="id-ID"/>
        </w:rPr>
        <w:t xml:space="preserve">Para Pemohon </w:t>
      </w:r>
      <w:r w:rsidRPr="00DE098A">
        <w:rPr>
          <w:rFonts w:ascii="Bookman Old Style" w:hAnsi="Bookman Old Style" w:cs="Times New Roman"/>
          <w:sz w:val="24"/>
          <w:szCs w:val="24"/>
          <w:lang w:val="id-ID"/>
        </w:rPr>
        <w:t>untuk seluruhnya</w:t>
      </w:r>
      <w:r w:rsidR="00152571" w:rsidRPr="00DE098A">
        <w:rPr>
          <w:rFonts w:ascii="Bookman Old Style" w:hAnsi="Bookman Old Style" w:cs="Times New Roman"/>
          <w:sz w:val="24"/>
          <w:szCs w:val="24"/>
          <w:lang w:val="de-DE"/>
        </w:rPr>
        <w:t>;</w:t>
      </w:r>
    </w:p>
    <w:p w:rsidR="00152571" w:rsidRPr="00C56517" w:rsidRDefault="00152571" w:rsidP="007004C9">
      <w:pPr>
        <w:numPr>
          <w:ilvl w:val="0"/>
          <w:numId w:val="11"/>
        </w:numPr>
        <w:tabs>
          <w:tab w:val="left" w:pos="-900"/>
          <w:tab w:val="left" w:pos="426"/>
        </w:tabs>
        <w:spacing w:after="0" w:line="240" w:lineRule="auto"/>
        <w:ind w:left="426"/>
        <w:jc w:val="both"/>
        <w:rPr>
          <w:rFonts w:ascii="Bookman Old Style" w:hAnsi="Bookman Old Style" w:cs="Times New Roman"/>
          <w:sz w:val="24"/>
          <w:szCs w:val="24"/>
          <w:lang w:val="de-DE"/>
        </w:rPr>
      </w:pPr>
      <w:r w:rsidRPr="00DE098A">
        <w:rPr>
          <w:rFonts w:ascii="Bookman Old Style" w:hAnsi="Bookman Old Style" w:cs="Times New Roman"/>
          <w:sz w:val="24"/>
          <w:szCs w:val="24"/>
          <w:lang w:val="de-DE"/>
        </w:rPr>
        <w:t xml:space="preserve">Menyatakan </w:t>
      </w:r>
      <w:r w:rsidR="00FE1181" w:rsidRPr="00DE098A">
        <w:rPr>
          <w:rFonts w:ascii="Bookman Old Style" w:hAnsi="Bookman Old Style" w:cs="Arial"/>
          <w:sz w:val="24"/>
          <w:szCs w:val="24"/>
        </w:rPr>
        <w:t xml:space="preserve">Pasal 1 </w:t>
      </w:r>
      <w:r w:rsidR="00FE1181" w:rsidRPr="00DE098A">
        <w:rPr>
          <w:rFonts w:ascii="Bookman Old Style" w:hAnsi="Bookman Old Style" w:cs="Arial"/>
          <w:sz w:val="24"/>
          <w:szCs w:val="24"/>
          <w:lang w:val="id-ID"/>
        </w:rPr>
        <w:t xml:space="preserve">angka </w:t>
      </w:r>
      <w:r w:rsidR="00FE1181" w:rsidRPr="00DE098A">
        <w:rPr>
          <w:rFonts w:ascii="Bookman Old Style" w:hAnsi="Bookman Old Style" w:cs="Arial"/>
          <w:sz w:val="24"/>
          <w:szCs w:val="24"/>
        </w:rPr>
        <w:t>1</w:t>
      </w:r>
      <w:r w:rsidR="00FE1181" w:rsidRPr="00DE098A">
        <w:rPr>
          <w:rFonts w:ascii="Bookman Old Style" w:hAnsi="Bookman Old Style" w:cs="Arial"/>
          <w:sz w:val="24"/>
          <w:szCs w:val="24"/>
          <w:lang w:val="id-ID"/>
        </w:rPr>
        <w:t>,</w:t>
      </w:r>
      <w:r w:rsidR="00FE1181" w:rsidRPr="00DE098A">
        <w:rPr>
          <w:rFonts w:ascii="Bookman Old Style" w:hAnsi="Bookman Old Style" w:cs="Arial"/>
          <w:sz w:val="24"/>
          <w:szCs w:val="24"/>
        </w:rPr>
        <w:t xml:space="preserve"> Pasal 3 </w:t>
      </w:r>
      <w:r w:rsidR="00FE1181" w:rsidRPr="00DE098A">
        <w:rPr>
          <w:rFonts w:ascii="Bookman Old Style" w:hAnsi="Bookman Old Style" w:cs="Arial"/>
          <w:sz w:val="24"/>
          <w:szCs w:val="24"/>
          <w:lang w:val="id-ID"/>
        </w:rPr>
        <w:t>Ayat</w:t>
      </w:r>
      <w:r w:rsidR="00FE1181" w:rsidRPr="00DE098A">
        <w:rPr>
          <w:rFonts w:ascii="Bookman Old Style" w:hAnsi="Bookman Old Style" w:cs="Arial"/>
          <w:sz w:val="24"/>
          <w:szCs w:val="24"/>
        </w:rPr>
        <w:t xml:space="preserve"> (</w:t>
      </w:r>
      <w:r w:rsidR="00FE1181" w:rsidRPr="00DE098A">
        <w:rPr>
          <w:rFonts w:ascii="Bookman Old Style" w:hAnsi="Bookman Old Style" w:cs="Arial"/>
          <w:sz w:val="24"/>
          <w:szCs w:val="24"/>
          <w:lang w:val="id-ID"/>
        </w:rPr>
        <w:t>1), Ayat (2), Ayat (</w:t>
      </w:r>
      <w:r w:rsidR="00FE1181" w:rsidRPr="00DE098A">
        <w:rPr>
          <w:rFonts w:ascii="Bookman Old Style" w:hAnsi="Bookman Old Style" w:cs="Arial"/>
          <w:sz w:val="24"/>
          <w:szCs w:val="24"/>
        </w:rPr>
        <w:t>3)</w:t>
      </w:r>
      <w:r w:rsidR="00FE1181" w:rsidRPr="00DE098A">
        <w:rPr>
          <w:rFonts w:ascii="Bookman Old Style" w:hAnsi="Bookman Old Style" w:cs="Arial"/>
          <w:sz w:val="24"/>
          <w:szCs w:val="24"/>
          <w:lang w:val="id-ID"/>
        </w:rPr>
        <w:t>, Ayat (4) dan Ayat (5)</w:t>
      </w:r>
      <w:r w:rsidR="00FE1181" w:rsidRPr="00DE098A">
        <w:rPr>
          <w:rFonts w:ascii="Bookman Old Style" w:hAnsi="Bookman Old Style" w:cs="Arial"/>
          <w:sz w:val="24"/>
          <w:szCs w:val="24"/>
        </w:rPr>
        <w:t>, Pasal 4</w:t>
      </w:r>
      <w:r w:rsidR="00FE1181" w:rsidRPr="00DE098A">
        <w:rPr>
          <w:rFonts w:ascii="Bookman Old Style" w:hAnsi="Bookman Old Style" w:cs="Arial"/>
          <w:sz w:val="24"/>
          <w:szCs w:val="24"/>
          <w:lang w:val="id-ID"/>
        </w:rPr>
        <w:t xml:space="preserve"> Ayat (1), Ayat (2) dan Ayat (3)</w:t>
      </w:r>
      <w:r w:rsidR="00FE1181" w:rsidRPr="00DE098A">
        <w:rPr>
          <w:rFonts w:ascii="Bookman Old Style" w:hAnsi="Bookman Old Style" w:cs="Arial"/>
          <w:sz w:val="24"/>
          <w:szCs w:val="24"/>
        </w:rPr>
        <w:t xml:space="preserve">, Pasal 21 </w:t>
      </w:r>
      <w:r w:rsidR="00FE1181" w:rsidRPr="00DE098A">
        <w:rPr>
          <w:rFonts w:ascii="Bookman Old Style" w:hAnsi="Bookman Old Style" w:cs="Arial"/>
          <w:sz w:val="24"/>
          <w:szCs w:val="24"/>
          <w:lang w:val="id-ID"/>
        </w:rPr>
        <w:t xml:space="preserve">Ayat </w:t>
      </w:r>
      <w:r w:rsidR="00FE1181" w:rsidRPr="00DE098A">
        <w:rPr>
          <w:rFonts w:ascii="Bookman Old Style" w:hAnsi="Bookman Old Style" w:cs="Arial"/>
          <w:sz w:val="24"/>
          <w:szCs w:val="24"/>
        </w:rPr>
        <w:t xml:space="preserve">(2), </w:t>
      </w:r>
      <w:r w:rsidR="00FE1181" w:rsidRPr="00DE098A">
        <w:rPr>
          <w:rFonts w:ascii="Bookman Old Style" w:hAnsi="Bookman Old Style" w:cs="Arial"/>
          <w:sz w:val="24"/>
          <w:szCs w:val="24"/>
          <w:lang w:val="id-ID"/>
        </w:rPr>
        <w:t xml:space="preserve">dan </w:t>
      </w:r>
      <w:r w:rsidR="00FE1181" w:rsidRPr="00DE098A">
        <w:rPr>
          <w:rFonts w:ascii="Bookman Old Style" w:hAnsi="Bookman Old Style" w:cs="Arial"/>
          <w:sz w:val="24"/>
          <w:szCs w:val="24"/>
        </w:rPr>
        <w:t xml:space="preserve">Ayat (3), Pasal 22 dan </w:t>
      </w:r>
      <w:r w:rsidR="00FE1181" w:rsidRPr="00DE098A">
        <w:rPr>
          <w:rFonts w:ascii="Bookman Old Style" w:hAnsi="Bookman Old Style" w:cs="Arial"/>
          <w:sz w:val="24"/>
          <w:szCs w:val="24"/>
          <w:lang w:val="id-ID"/>
        </w:rPr>
        <w:t xml:space="preserve">Pasal </w:t>
      </w:r>
      <w:r w:rsidR="00FE1181" w:rsidRPr="00DE098A">
        <w:rPr>
          <w:rFonts w:ascii="Bookman Old Style" w:hAnsi="Bookman Old Style" w:cs="Arial"/>
          <w:sz w:val="24"/>
          <w:szCs w:val="24"/>
        </w:rPr>
        <w:t xml:space="preserve">23 </w:t>
      </w:r>
      <w:r w:rsidR="00FE1181" w:rsidRPr="00DE098A">
        <w:rPr>
          <w:rFonts w:ascii="Bookman Old Style" w:hAnsi="Bookman Old Style" w:cs="Arial"/>
          <w:sz w:val="24"/>
          <w:szCs w:val="24"/>
          <w:lang w:val="id-ID"/>
        </w:rPr>
        <w:t xml:space="preserve">Ayat (1) dan </w:t>
      </w:r>
      <w:r w:rsidR="00FE1181" w:rsidRPr="00DE098A">
        <w:rPr>
          <w:rFonts w:ascii="Bookman Old Style" w:hAnsi="Bookman Old Style" w:cs="Arial"/>
          <w:sz w:val="24"/>
          <w:szCs w:val="24"/>
        </w:rPr>
        <w:t>Ayat (2)</w:t>
      </w:r>
      <w:r w:rsidR="00FE1181" w:rsidRPr="00DE098A">
        <w:rPr>
          <w:rFonts w:ascii="Bookman Old Style" w:hAnsi="Bookman Old Style" w:cs="Arial"/>
          <w:sz w:val="24"/>
          <w:szCs w:val="24"/>
          <w:lang w:val="id-ID"/>
        </w:rPr>
        <w:t xml:space="preserve"> Undang-Undang</w:t>
      </w:r>
      <w:r w:rsidR="00FE1181" w:rsidRPr="00DE098A">
        <w:rPr>
          <w:rFonts w:ascii="Bookman Old Style" w:hAnsi="Bookman Old Style" w:cs="Arial"/>
          <w:sz w:val="24"/>
          <w:szCs w:val="24"/>
        </w:rPr>
        <w:t xml:space="preserve"> Nomor 11 Tahun 2016 tentang Pengampunan Pajak </w:t>
      </w:r>
      <w:r w:rsidR="00FE1181" w:rsidRPr="00DE098A">
        <w:rPr>
          <w:rFonts w:ascii="Bookman Old Style" w:hAnsi="Bookman Old Style" w:cs="Arial"/>
          <w:sz w:val="24"/>
          <w:szCs w:val="24"/>
          <w:lang w:val="id-ID"/>
        </w:rPr>
        <w:t>bertentangan dengan Pasal 1 Ayat (3), Pasal 23A, Pasal 27 Ayat (1) dan Pasal 28F Undang-Undang Dasar Negara Republik Indonesia Tahun 1945</w:t>
      </w:r>
      <w:r w:rsidR="00D86F7E" w:rsidRPr="00DE098A">
        <w:rPr>
          <w:rFonts w:ascii="Bookman Old Style" w:hAnsi="Bookman Old Style" w:cs="Arial"/>
          <w:sz w:val="24"/>
          <w:szCs w:val="24"/>
          <w:lang w:val="id-ID"/>
        </w:rPr>
        <w:t>;</w:t>
      </w:r>
    </w:p>
    <w:p w:rsidR="00D86F7E" w:rsidRPr="00C56517" w:rsidRDefault="00D86F7E" w:rsidP="007004C9">
      <w:pPr>
        <w:numPr>
          <w:ilvl w:val="0"/>
          <w:numId w:val="11"/>
        </w:numPr>
        <w:tabs>
          <w:tab w:val="left" w:pos="-900"/>
          <w:tab w:val="left" w:pos="426"/>
        </w:tabs>
        <w:spacing w:after="0" w:line="240" w:lineRule="auto"/>
        <w:ind w:left="426"/>
        <w:jc w:val="both"/>
        <w:rPr>
          <w:rFonts w:ascii="Bookman Old Style" w:hAnsi="Bookman Old Style" w:cs="Times New Roman"/>
          <w:sz w:val="24"/>
          <w:szCs w:val="24"/>
          <w:lang w:val="de-DE"/>
        </w:rPr>
      </w:pPr>
      <w:r w:rsidRPr="00DE098A">
        <w:rPr>
          <w:rFonts w:ascii="Bookman Old Style" w:hAnsi="Bookman Old Style" w:cs="Times New Roman"/>
          <w:sz w:val="24"/>
          <w:szCs w:val="24"/>
          <w:lang w:val="de-DE"/>
        </w:rPr>
        <w:t xml:space="preserve">Menyatakan </w:t>
      </w:r>
      <w:r w:rsidRPr="00DE098A">
        <w:rPr>
          <w:rFonts w:ascii="Bookman Old Style" w:hAnsi="Bookman Old Style" w:cs="Arial"/>
          <w:sz w:val="24"/>
          <w:szCs w:val="24"/>
        </w:rPr>
        <w:t xml:space="preserve">Pasal 1 </w:t>
      </w:r>
      <w:r w:rsidRPr="00DE098A">
        <w:rPr>
          <w:rFonts w:ascii="Bookman Old Style" w:hAnsi="Bookman Old Style" w:cs="Arial"/>
          <w:sz w:val="24"/>
          <w:szCs w:val="24"/>
          <w:lang w:val="id-ID"/>
        </w:rPr>
        <w:t xml:space="preserve">angka </w:t>
      </w:r>
      <w:r w:rsidRPr="00DE098A">
        <w:rPr>
          <w:rFonts w:ascii="Bookman Old Style" w:hAnsi="Bookman Old Style" w:cs="Arial"/>
          <w:sz w:val="24"/>
          <w:szCs w:val="24"/>
        </w:rPr>
        <w:t>1</w:t>
      </w:r>
      <w:r w:rsidRPr="00DE098A">
        <w:rPr>
          <w:rFonts w:ascii="Bookman Old Style" w:hAnsi="Bookman Old Style" w:cs="Arial"/>
          <w:sz w:val="24"/>
          <w:szCs w:val="24"/>
          <w:lang w:val="id-ID"/>
        </w:rPr>
        <w:t>,</w:t>
      </w:r>
      <w:r w:rsidRPr="00DE098A">
        <w:rPr>
          <w:rFonts w:ascii="Bookman Old Style" w:hAnsi="Bookman Old Style" w:cs="Arial"/>
          <w:sz w:val="24"/>
          <w:szCs w:val="24"/>
        </w:rPr>
        <w:t xml:space="preserve"> Pasal 3 </w:t>
      </w:r>
      <w:r w:rsidRPr="00DE098A">
        <w:rPr>
          <w:rFonts w:ascii="Bookman Old Style" w:hAnsi="Bookman Old Style" w:cs="Arial"/>
          <w:sz w:val="24"/>
          <w:szCs w:val="24"/>
          <w:lang w:val="id-ID"/>
        </w:rPr>
        <w:t>Ayat</w:t>
      </w:r>
      <w:r w:rsidRPr="00DE098A">
        <w:rPr>
          <w:rFonts w:ascii="Bookman Old Style" w:hAnsi="Bookman Old Style" w:cs="Arial"/>
          <w:sz w:val="24"/>
          <w:szCs w:val="24"/>
        </w:rPr>
        <w:t xml:space="preserve"> (</w:t>
      </w:r>
      <w:r w:rsidRPr="00DE098A">
        <w:rPr>
          <w:rFonts w:ascii="Bookman Old Style" w:hAnsi="Bookman Old Style" w:cs="Arial"/>
          <w:sz w:val="24"/>
          <w:szCs w:val="24"/>
          <w:lang w:val="id-ID"/>
        </w:rPr>
        <w:t>1), Ayat (2), Ayat (</w:t>
      </w:r>
      <w:r w:rsidRPr="00DE098A">
        <w:rPr>
          <w:rFonts w:ascii="Bookman Old Style" w:hAnsi="Bookman Old Style" w:cs="Arial"/>
          <w:sz w:val="24"/>
          <w:szCs w:val="24"/>
        </w:rPr>
        <w:t>3)</w:t>
      </w:r>
      <w:r w:rsidRPr="00DE098A">
        <w:rPr>
          <w:rFonts w:ascii="Bookman Old Style" w:hAnsi="Bookman Old Style" w:cs="Arial"/>
          <w:sz w:val="24"/>
          <w:szCs w:val="24"/>
          <w:lang w:val="id-ID"/>
        </w:rPr>
        <w:t>, Ayat (4) dan Ayat (5)</w:t>
      </w:r>
      <w:r w:rsidRPr="00DE098A">
        <w:rPr>
          <w:rFonts w:ascii="Bookman Old Style" w:hAnsi="Bookman Old Style" w:cs="Arial"/>
          <w:sz w:val="24"/>
          <w:szCs w:val="24"/>
        </w:rPr>
        <w:t>, Pasal 4</w:t>
      </w:r>
      <w:r w:rsidRPr="00DE098A">
        <w:rPr>
          <w:rFonts w:ascii="Bookman Old Style" w:hAnsi="Bookman Old Style" w:cs="Arial"/>
          <w:sz w:val="24"/>
          <w:szCs w:val="24"/>
          <w:lang w:val="id-ID"/>
        </w:rPr>
        <w:t xml:space="preserve"> Ayat (1), Ayat (2) dan Ayat (3)</w:t>
      </w:r>
      <w:r w:rsidRPr="00DE098A">
        <w:rPr>
          <w:rFonts w:ascii="Bookman Old Style" w:hAnsi="Bookman Old Style" w:cs="Arial"/>
          <w:sz w:val="24"/>
          <w:szCs w:val="24"/>
        </w:rPr>
        <w:t xml:space="preserve">, Pasal 21 </w:t>
      </w:r>
      <w:r w:rsidRPr="00DE098A">
        <w:rPr>
          <w:rFonts w:ascii="Bookman Old Style" w:hAnsi="Bookman Old Style" w:cs="Arial"/>
          <w:sz w:val="24"/>
          <w:szCs w:val="24"/>
          <w:lang w:val="id-ID"/>
        </w:rPr>
        <w:t xml:space="preserve">Ayat </w:t>
      </w:r>
      <w:r w:rsidRPr="00DE098A">
        <w:rPr>
          <w:rFonts w:ascii="Bookman Old Style" w:hAnsi="Bookman Old Style" w:cs="Arial"/>
          <w:sz w:val="24"/>
          <w:szCs w:val="24"/>
        </w:rPr>
        <w:t xml:space="preserve">(2), </w:t>
      </w:r>
      <w:r w:rsidRPr="00DE098A">
        <w:rPr>
          <w:rFonts w:ascii="Bookman Old Style" w:hAnsi="Bookman Old Style" w:cs="Arial"/>
          <w:sz w:val="24"/>
          <w:szCs w:val="24"/>
          <w:lang w:val="id-ID"/>
        </w:rPr>
        <w:t xml:space="preserve">dan </w:t>
      </w:r>
      <w:r w:rsidRPr="00DE098A">
        <w:rPr>
          <w:rFonts w:ascii="Bookman Old Style" w:hAnsi="Bookman Old Style" w:cs="Arial"/>
          <w:sz w:val="24"/>
          <w:szCs w:val="24"/>
        </w:rPr>
        <w:t xml:space="preserve">Ayat (3), Pasal 22 dan </w:t>
      </w:r>
      <w:r w:rsidRPr="00DE098A">
        <w:rPr>
          <w:rFonts w:ascii="Bookman Old Style" w:hAnsi="Bookman Old Style" w:cs="Arial"/>
          <w:sz w:val="24"/>
          <w:szCs w:val="24"/>
          <w:lang w:val="id-ID"/>
        </w:rPr>
        <w:t xml:space="preserve">Pasal </w:t>
      </w:r>
      <w:r w:rsidRPr="00DE098A">
        <w:rPr>
          <w:rFonts w:ascii="Bookman Old Style" w:hAnsi="Bookman Old Style" w:cs="Arial"/>
          <w:sz w:val="24"/>
          <w:szCs w:val="24"/>
        </w:rPr>
        <w:t xml:space="preserve">23 </w:t>
      </w:r>
      <w:r w:rsidRPr="00DE098A">
        <w:rPr>
          <w:rFonts w:ascii="Bookman Old Style" w:hAnsi="Bookman Old Style" w:cs="Arial"/>
          <w:sz w:val="24"/>
          <w:szCs w:val="24"/>
          <w:lang w:val="id-ID"/>
        </w:rPr>
        <w:t xml:space="preserve">Ayat (1) dan </w:t>
      </w:r>
      <w:r w:rsidRPr="00DE098A">
        <w:rPr>
          <w:rFonts w:ascii="Bookman Old Style" w:hAnsi="Bookman Old Style" w:cs="Arial"/>
          <w:sz w:val="24"/>
          <w:szCs w:val="24"/>
        </w:rPr>
        <w:t>Ayat (2)</w:t>
      </w:r>
      <w:r w:rsidRPr="00DE098A">
        <w:rPr>
          <w:rFonts w:ascii="Bookman Old Style" w:hAnsi="Bookman Old Style" w:cs="Arial"/>
          <w:sz w:val="24"/>
          <w:szCs w:val="24"/>
          <w:lang w:val="id-ID"/>
        </w:rPr>
        <w:t xml:space="preserve"> Undang-Undang</w:t>
      </w:r>
      <w:r w:rsidRPr="00DE098A">
        <w:rPr>
          <w:rFonts w:ascii="Bookman Old Style" w:hAnsi="Bookman Old Style" w:cs="Arial"/>
          <w:sz w:val="24"/>
          <w:szCs w:val="24"/>
        </w:rPr>
        <w:t xml:space="preserve"> Nomor 11 Tahun 2016 tentang Pengampunan Pajak</w:t>
      </w:r>
      <w:r w:rsidRPr="00DE098A">
        <w:rPr>
          <w:rFonts w:ascii="Bookman Old Style" w:hAnsi="Bookman Old Style" w:cs="Arial"/>
          <w:sz w:val="24"/>
          <w:szCs w:val="24"/>
          <w:lang w:val="id-ID"/>
        </w:rPr>
        <w:t xml:space="preserve"> tidak sah dan tidak mempunyai kekuatan hukum mengikat;</w:t>
      </w:r>
    </w:p>
    <w:p w:rsidR="00152571" w:rsidRPr="00DE098A" w:rsidRDefault="00152571" w:rsidP="007004C9">
      <w:pPr>
        <w:numPr>
          <w:ilvl w:val="0"/>
          <w:numId w:val="11"/>
        </w:numPr>
        <w:tabs>
          <w:tab w:val="left" w:pos="-900"/>
          <w:tab w:val="left" w:pos="426"/>
        </w:tabs>
        <w:spacing w:after="0" w:line="240" w:lineRule="auto"/>
        <w:ind w:left="426"/>
        <w:jc w:val="both"/>
        <w:rPr>
          <w:rFonts w:ascii="Bookman Old Style" w:hAnsi="Bookman Old Style" w:cs="Times New Roman"/>
          <w:sz w:val="24"/>
          <w:szCs w:val="24"/>
          <w:lang w:val="de-DE"/>
        </w:rPr>
      </w:pPr>
      <w:r w:rsidRPr="00DE098A">
        <w:rPr>
          <w:rFonts w:ascii="Bookman Old Style" w:hAnsi="Bookman Old Style" w:cs="Times New Roman"/>
          <w:sz w:val="24"/>
          <w:szCs w:val="24"/>
          <w:lang w:val="de-DE"/>
        </w:rPr>
        <w:t xml:space="preserve">Memerintahkan </w:t>
      </w:r>
      <w:r w:rsidR="00D86F7E" w:rsidRPr="00DE098A">
        <w:rPr>
          <w:rFonts w:ascii="Bookman Old Style" w:hAnsi="Bookman Old Style" w:cs="Times New Roman"/>
          <w:sz w:val="24"/>
          <w:szCs w:val="24"/>
          <w:lang w:val="id-ID"/>
        </w:rPr>
        <w:t xml:space="preserve">pemuatan </w:t>
      </w:r>
      <w:r w:rsidRPr="00DE098A">
        <w:rPr>
          <w:rFonts w:ascii="Bookman Old Style" w:hAnsi="Bookman Old Style" w:cs="Times New Roman"/>
          <w:sz w:val="24"/>
          <w:szCs w:val="24"/>
          <w:lang w:val="de-DE"/>
        </w:rPr>
        <w:t>amar putusan</w:t>
      </w:r>
      <w:r w:rsidR="00D86F7E" w:rsidRPr="00DE098A">
        <w:rPr>
          <w:rFonts w:ascii="Bookman Old Style" w:hAnsi="Bookman Old Style" w:cs="Times New Roman"/>
          <w:sz w:val="24"/>
          <w:szCs w:val="24"/>
          <w:lang w:val="id-ID"/>
        </w:rPr>
        <w:t xml:space="preserve"> ini dalam </w:t>
      </w:r>
      <w:r w:rsidRPr="00DE098A">
        <w:rPr>
          <w:rFonts w:ascii="Bookman Old Style" w:hAnsi="Bookman Old Style" w:cs="Times New Roman"/>
          <w:sz w:val="24"/>
          <w:szCs w:val="24"/>
          <w:lang w:val="de-DE"/>
        </w:rPr>
        <w:t xml:space="preserve">Berita Negara </w:t>
      </w:r>
      <w:r w:rsidR="00D86F7E" w:rsidRPr="00DE098A">
        <w:rPr>
          <w:rFonts w:ascii="Bookman Old Style" w:hAnsi="Bookman Old Style" w:cs="Times New Roman"/>
          <w:sz w:val="24"/>
          <w:szCs w:val="24"/>
          <w:lang w:val="id-ID"/>
        </w:rPr>
        <w:t>Republik Indonesia sebagaimana mestinya.</w:t>
      </w:r>
    </w:p>
    <w:p w:rsidR="00F67B56" w:rsidRDefault="00F67B56" w:rsidP="00F67B56">
      <w:pPr>
        <w:spacing w:after="0" w:line="240" w:lineRule="auto"/>
        <w:jc w:val="both"/>
        <w:rPr>
          <w:rFonts w:ascii="Bookman Old Style" w:hAnsi="Bookman Old Style" w:cs="Times New Roman"/>
          <w:sz w:val="24"/>
          <w:szCs w:val="24"/>
          <w:lang w:val="id-ID"/>
        </w:rPr>
      </w:pPr>
    </w:p>
    <w:p w:rsidR="00152571" w:rsidRPr="00DE098A" w:rsidRDefault="00152571" w:rsidP="00F67B56">
      <w:pPr>
        <w:spacing w:after="0" w:line="240" w:lineRule="auto"/>
        <w:jc w:val="both"/>
        <w:rPr>
          <w:rFonts w:ascii="Bookman Old Style" w:hAnsi="Bookman Old Style" w:cs="Times New Roman"/>
          <w:sz w:val="24"/>
          <w:szCs w:val="24"/>
          <w:lang w:val="de-DE"/>
        </w:rPr>
      </w:pPr>
      <w:r w:rsidRPr="00DE098A">
        <w:rPr>
          <w:rFonts w:ascii="Bookman Old Style" w:hAnsi="Bookman Old Style" w:cs="Times New Roman"/>
          <w:sz w:val="24"/>
          <w:szCs w:val="24"/>
          <w:lang w:val="de-DE"/>
        </w:rPr>
        <w:t xml:space="preserve">Atau apabila Majelis Hakim Konstitusi mempunyai pendapat lain atas perkara </w:t>
      </w:r>
      <w:r w:rsidRPr="00DE098A">
        <w:rPr>
          <w:rFonts w:ascii="Bookman Old Style" w:hAnsi="Bookman Old Style" w:cs="Times New Roman"/>
          <w:i/>
          <w:sz w:val="24"/>
          <w:szCs w:val="24"/>
          <w:lang w:val="de-DE"/>
        </w:rPr>
        <w:t>aquo</w:t>
      </w:r>
      <w:r w:rsidRPr="00DE098A">
        <w:rPr>
          <w:rFonts w:ascii="Bookman Old Style" w:hAnsi="Bookman Old Style" w:cs="Times New Roman"/>
          <w:sz w:val="24"/>
          <w:szCs w:val="24"/>
          <w:lang w:val="de-DE"/>
        </w:rPr>
        <w:t xml:space="preserve"> mohon agar diberikan putusan yang seadil-adilnya (</w:t>
      </w:r>
      <w:r w:rsidRPr="00DE098A">
        <w:rPr>
          <w:rFonts w:ascii="Bookman Old Style" w:hAnsi="Bookman Old Style" w:cs="Times New Roman"/>
          <w:b/>
          <w:i/>
          <w:sz w:val="24"/>
          <w:szCs w:val="24"/>
          <w:lang w:val="de-DE"/>
        </w:rPr>
        <w:t>ex aequo et bono</w:t>
      </w:r>
      <w:r w:rsidRPr="00DE098A">
        <w:rPr>
          <w:rFonts w:ascii="Bookman Old Style" w:hAnsi="Bookman Old Style" w:cs="Times New Roman"/>
          <w:sz w:val="24"/>
          <w:szCs w:val="24"/>
          <w:lang w:val="de-DE"/>
        </w:rPr>
        <w:t>).</w:t>
      </w:r>
    </w:p>
    <w:p w:rsidR="00152571" w:rsidRDefault="00152571" w:rsidP="00F67B56">
      <w:pPr>
        <w:spacing w:after="0" w:line="240" w:lineRule="auto"/>
        <w:jc w:val="both"/>
        <w:rPr>
          <w:rFonts w:ascii="Bookman Old Style" w:hAnsi="Bookman Old Style" w:cs="Times New Roman"/>
          <w:sz w:val="24"/>
          <w:szCs w:val="24"/>
          <w:lang w:val="id-ID"/>
        </w:rPr>
      </w:pPr>
    </w:p>
    <w:p w:rsidR="00152571" w:rsidRPr="00DE098A" w:rsidRDefault="00152571" w:rsidP="00F67B56">
      <w:pPr>
        <w:tabs>
          <w:tab w:val="left" w:pos="426"/>
        </w:tabs>
        <w:spacing w:after="0" w:line="240" w:lineRule="auto"/>
        <w:ind w:hanging="851"/>
        <w:jc w:val="both"/>
        <w:rPr>
          <w:rFonts w:ascii="Bookman Old Style" w:hAnsi="Bookman Old Style" w:cs="Times New Roman"/>
          <w:sz w:val="24"/>
          <w:szCs w:val="24"/>
          <w:lang w:val="fi-FI"/>
        </w:rPr>
      </w:pPr>
      <w:r w:rsidRPr="00DE098A">
        <w:rPr>
          <w:rFonts w:ascii="Bookman Old Style" w:hAnsi="Bookman Old Style" w:cs="Times New Roman"/>
          <w:sz w:val="24"/>
          <w:szCs w:val="24"/>
          <w:lang w:val="de-DE"/>
        </w:rPr>
        <w:tab/>
      </w:r>
      <w:r w:rsidRPr="00DE098A">
        <w:rPr>
          <w:rFonts w:ascii="Bookman Old Style" w:hAnsi="Bookman Old Style" w:cs="Times New Roman"/>
          <w:sz w:val="24"/>
          <w:szCs w:val="24"/>
          <w:lang w:val="fi-FI"/>
        </w:rPr>
        <w:t>Atas perhatian dan pengabulan permohonan ini, diucapkan terima kasih.</w:t>
      </w:r>
    </w:p>
    <w:p w:rsidR="00D86F7E" w:rsidRPr="00DE098A" w:rsidRDefault="00D86F7E"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C56517" w:rsidRDefault="00C56517"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DB2712" w:rsidRDefault="00DB2712" w:rsidP="00F67B56">
      <w:pPr>
        <w:tabs>
          <w:tab w:val="left" w:pos="426"/>
        </w:tabs>
        <w:spacing w:after="0" w:line="240" w:lineRule="auto"/>
        <w:jc w:val="center"/>
        <w:rPr>
          <w:rFonts w:ascii="Bookman Old Style" w:hAnsi="Bookman Old Style" w:cs="Times New Roman"/>
          <w:sz w:val="24"/>
          <w:szCs w:val="24"/>
          <w:lang w:val="id-ID"/>
        </w:rPr>
      </w:pPr>
    </w:p>
    <w:p w:rsidR="00152571" w:rsidRPr="00DE098A" w:rsidRDefault="00152571" w:rsidP="00F67B56">
      <w:pPr>
        <w:tabs>
          <w:tab w:val="left" w:pos="426"/>
        </w:tabs>
        <w:spacing w:after="0" w:line="240" w:lineRule="auto"/>
        <w:jc w:val="center"/>
        <w:rPr>
          <w:rFonts w:ascii="Bookman Old Style" w:hAnsi="Bookman Old Style" w:cs="Times New Roman"/>
          <w:sz w:val="24"/>
          <w:szCs w:val="24"/>
          <w:lang w:val="sv-SE"/>
        </w:rPr>
      </w:pPr>
      <w:r w:rsidRPr="00DE098A">
        <w:rPr>
          <w:rFonts w:ascii="Bookman Old Style" w:hAnsi="Bookman Old Style" w:cs="Times New Roman"/>
          <w:sz w:val="24"/>
          <w:szCs w:val="24"/>
          <w:lang w:val="sv-SE"/>
        </w:rPr>
        <w:lastRenderedPageBreak/>
        <w:t>Hormat Kami,</w:t>
      </w:r>
    </w:p>
    <w:p w:rsidR="00F67B56" w:rsidRPr="00DE098A" w:rsidRDefault="00F67B56" w:rsidP="00F67B56">
      <w:pPr>
        <w:tabs>
          <w:tab w:val="left" w:pos="426"/>
        </w:tabs>
        <w:spacing w:after="0" w:line="240" w:lineRule="auto"/>
        <w:jc w:val="center"/>
        <w:rPr>
          <w:rFonts w:ascii="Bookman Old Style" w:hAnsi="Bookman Old Style" w:cs="Times New Roman"/>
          <w:sz w:val="24"/>
          <w:szCs w:val="24"/>
          <w:lang w:val="sv-SE"/>
        </w:rPr>
      </w:pPr>
    </w:p>
    <w:p w:rsidR="00152571" w:rsidRPr="00DE098A" w:rsidRDefault="00152571" w:rsidP="00F67B56">
      <w:pPr>
        <w:tabs>
          <w:tab w:val="left" w:pos="426"/>
        </w:tabs>
        <w:spacing w:after="0" w:line="240" w:lineRule="auto"/>
        <w:jc w:val="center"/>
        <w:rPr>
          <w:rFonts w:ascii="Bookman Old Style" w:hAnsi="Bookman Old Style" w:cs="Times New Roman"/>
          <w:sz w:val="24"/>
          <w:szCs w:val="24"/>
          <w:lang w:val="sv-SE"/>
        </w:rPr>
      </w:pPr>
      <w:r w:rsidRPr="00DE098A">
        <w:rPr>
          <w:rFonts w:ascii="Bookman Old Style" w:hAnsi="Bookman Old Style" w:cs="Times New Roman"/>
          <w:sz w:val="24"/>
          <w:szCs w:val="24"/>
          <w:lang w:val="sv-SE"/>
        </w:rPr>
        <w:t xml:space="preserve">Kuasa </w:t>
      </w:r>
      <w:r w:rsidR="00D86F7E" w:rsidRPr="00DE098A">
        <w:rPr>
          <w:rFonts w:ascii="Bookman Old Style" w:hAnsi="Bookman Old Style" w:cs="Times New Roman"/>
          <w:sz w:val="24"/>
          <w:szCs w:val="24"/>
          <w:lang w:val="sv-SE"/>
        </w:rPr>
        <w:t>Para Pemohon</w:t>
      </w:r>
    </w:p>
    <w:p w:rsidR="00D86F7E" w:rsidRPr="00DE098A" w:rsidRDefault="00D86F7E" w:rsidP="00152571">
      <w:pPr>
        <w:tabs>
          <w:tab w:val="left" w:pos="426"/>
        </w:tabs>
        <w:spacing w:line="240" w:lineRule="auto"/>
        <w:jc w:val="both"/>
        <w:rPr>
          <w:rFonts w:ascii="Bookman Old Style" w:hAnsi="Bookman Old Style" w:cs="Times New Roman"/>
          <w:sz w:val="24"/>
          <w:szCs w:val="24"/>
          <w:lang w:val="id-ID"/>
        </w:rPr>
      </w:pPr>
    </w:p>
    <w:p w:rsidR="00D86F7E" w:rsidRPr="00DE098A" w:rsidRDefault="00D86F7E" w:rsidP="00152571">
      <w:pPr>
        <w:tabs>
          <w:tab w:val="left" w:pos="426"/>
        </w:tabs>
        <w:spacing w:line="240" w:lineRule="auto"/>
        <w:jc w:val="both"/>
        <w:rPr>
          <w:rFonts w:ascii="Bookman Old Style" w:hAnsi="Bookman Old Style" w:cs="Times New Roman"/>
          <w:sz w:val="24"/>
          <w:szCs w:val="24"/>
          <w:lang w:val="id-ID"/>
        </w:rPr>
      </w:pPr>
    </w:p>
    <w:p w:rsidR="00D86F7E" w:rsidRPr="00DE098A" w:rsidRDefault="00D86F7E" w:rsidP="00152571">
      <w:pPr>
        <w:tabs>
          <w:tab w:val="left" w:pos="426"/>
        </w:tabs>
        <w:spacing w:line="240" w:lineRule="auto"/>
        <w:jc w:val="both"/>
        <w:rPr>
          <w:rFonts w:ascii="Bookman Old Style" w:hAnsi="Bookman Old Style" w:cs="Times New Roman"/>
          <w:sz w:val="24"/>
          <w:szCs w:val="24"/>
          <w:lang w:val="id-ID"/>
        </w:rPr>
      </w:pPr>
    </w:p>
    <w:p w:rsidR="008A2A92" w:rsidRPr="00DE098A" w:rsidRDefault="008A2A92" w:rsidP="00152571">
      <w:pPr>
        <w:tabs>
          <w:tab w:val="left" w:pos="426"/>
        </w:tabs>
        <w:spacing w:line="240" w:lineRule="auto"/>
        <w:jc w:val="both"/>
        <w:rPr>
          <w:rFonts w:ascii="Bookman Old Style" w:hAnsi="Bookman Old Style" w:cs="Times New Roman"/>
          <w:sz w:val="24"/>
          <w:szCs w:val="24"/>
          <w:lang w:val="id-ID"/>
        </w:rPr>
      </w:pPr>
      <w:r w:rsidRPr="00DE098A">
        <w:rPr>
          <w:rFonts w:ascii="Bookman Old Style" w:hAnsi="Bookman Old Style" w:cs="Times New Roman"/>
          <w:sz w:val="24"/>
          <w:szCs w:val="24"/>
          <w:lang w:val="sv-SE"/>
        </w:rPr>
        <w:t>Agus Supr</w:t>
      </w:r>
      <w:r w:rsidR="0083656A" w:rsidRPr="00DE098A">
        <w:rPr>
          <w:rFonts w:ascii="Bookman Old Style" w:hAnsi="Bookman Old Style" w:cs="Times New Roman"/>
          <w:sz w:val="24"/>
          <w:szCs w:val="24"/>
          <w:lang w:val="sv-SE"/>
        </w:rPr>
        <w:t>yadi,SH.</w:t>
      </w:r>
      <w:r w:rsidR="00F67B56" w:rsidRPr="00DE098A">
        <w:rPr>
          <w:rFonts w:ascii="Bookman Old Style" w:hAnsi="Bookman Old Style" w:cs="Times New Roman"/>
          <w:sz w:val="24"/>
          <w:szCs w:val="24"/>
          <w:lang w:val="sv-SE"/>
        </w:rPr>
        <w:t>,MH            H.</w:t>
      </w:r>
      <w:r w:rsidRPr="00DE098A">
        <w:rPr>
          <w:rFonts w:ascii="Bookman Old Style" w:hAnsi="Bookman Old Style" w:cs="Times New Roman"/>
          <w:sz w:val="24"/>
          <w:szCs w:val="24"/>
          <w:lang w:val="sv-SE"/>
        </w:rPr>
        <w:t>Abdul Rahman,SH</w:t>
      </w:r>
      <w:r w:rsidR="007779E3">
        <w:rPr>
          <w:rFonts w:ascii="Bookman Old Style" w:hAnsi="Bookman Old Style" w:cs="Times New Roman"/>
          <w:sz w:val="24"/>
          <w:szCs w:val="24"/>
          <w:lang w:val="sv-SE"/>
        </w:rPr>
        <w:t xml:space="preserve">   </w:t>
      </w:r>
      <w:r w:rsidR="00D86F7E" w:rsidRPr="00DE098A">
        <w:rPr>
          <w:rFonts w:ascii="Bookman Old Style" w:hAnsi="Bookman Old Style" w:cs="Times New Roman"/>
          <w:sz w:val="24"/>
          <w:szCs w:val="24"/>
          <w:lang w:val="sv-SE"/>
        </w:rPr>
        <w:t xml:space="preserve">Agung Hermawan, SH                 </w:t>
      </w:r>
    </w:p>
    <w:p w:rsidR="008A2A92" w:rsidRPr="00DE098A" w:rsidRDefault="008A2A92" w:rsidP="00152571">
      <w:pPr>
        <w:tabs>
          <w:tab w:val="left" w:pos="426"/>
        </w:tabs>
        <w:spacing w:line="240" w:lineRule="auto"/>
        <w:jc w:val="both"/>
        <w:rPr>
          <w:rFonts w:ascii="Bookman Old Style" w:hAnsi="Bookman Old Style" w:cs="Times New Roman"/>
          <w:sz w:val="24"/>
          <w:szCs w:val="24"/>
          <w:lang w:val="id-ID"/>
        </w:rPr>
      </w:pPr>
    </w:p>
    <w:p w:rsidR="00761EFA" w:rsidRPr="00DE098A" w:rsidRDefault="00761EFA" w:rsidP="00152571">
      <w:pPr>
        <w:tabs>
          <w:tab w:val="left" w:pos="426"/>
        </w:tabs>
        <w:spacing w:line="240" w:lineRule="auto"/>
        <w:jc w:val="both"/>
        <w:rPr>
          <w:rFonts w:ascii="Bookman Old Style" w:hAnsi="Bookman Old Style" w:cs="Times New Roman"/>
          <w:sz w:val="24"/>
          <w:szCs w:val="24"/>
          <w:lang w:val="id-ID"/>
        </w:rPr>
      </w:pPr>
    </w:p>
    <w:p w:rsidR="008D38DC" w:rsidRPr="00DE098A" w:rsidRDefault="008D38DC" w:rsidP="00152571">
      <w:pPr>
        <w:tabs>
          <w:tab w:val="left" w:pos="426"/>
        </w:tabs>
        <w:spacing w:line="240" w:lineRule="auto"/>
        <w:jc w:val="both"/>
        <w:rPr>
          <w:rFonts w:ascii="Bookman Old Style" w:hAnsi="Bookman Old Style" w:cs="Times New Roman"/>
          <w:sz w:val="24"/>
          <w:szCs w:val="24"/>
          <w:lang w:val="id-ID"/>
        </w:rPr>
      </w:pPr>
    </w:p>
    <w:p w:rsidR="008D38DC" w:rsidRPr="00DE098A" w:rsidRDefault="008A2A92" w:rsidP="00152571">
      <w:pPr>
        <w:tabs>
          <w:tab w:val="left" w:pos="426"/>
        </w:tabs>
        <w:spacing w:line="240" w:lineRule="auto"/>
        <w:jc w:val="both"/>
        <w:rPr>
          <w:rFonts w:ascii="Bookman Old Style" w:hAnsi="Bookman Old Style" w:cs="Times New Roman"/>
          <w:sz w:val="24"/>
          <w:szCs w:val="24"/>
          <w:lang w:val="sv-SE"/>
        </w:rPr>
      </w:pPr>
      <w:r w:rsidRPr="00DE098A">
        <w:rPr>
          <w:rFonts w:ascii="Bookman Old Style" w:hAnsi="Bookman Old Style" w:cs="Times New Roman"/>
          <w:sz w:val="24"/>
          <w:szCs w:val="24"/>
          <w:lang w:val="sv-SE"/>
        </w:rPr>
        <w:t>Kambusiha,SH                 Basrizal,SH</w:t>
      </w:r>
      <w:r w:rsidR="00D86F7E" w:rsidRPr="00DE098A">
        <w:rPr>
          <w:rFonts w:ascii="Bookman Old Style" w:hAnsi="Bookman Old Style" w:cs="Times New Roman"/>
          <w:sz w:val="24"/>
          <w:szCs w:val="24"/>
        </w:rPr>
        <w:t xml:space="preserve">Rudol, SH                                  </w:t>
      </w:r>
    </w:p>
    <w:p w:rsidR="008D38DC" w:rsidRPr="00DE098A" w:rsidRDefault="008D38DC" w:rsidP="00152571">
      <w:pPr>
        <w:tabs>
          <w:tab w:val="left" w:pos="426"/>
        </w:tabs>
        <w:spacing w:line="240" w:lineRule="auto"/>
        <w:jc w:val="both"/>
        <w:rPr>
          <w:rFonts w:ascii="Bookman Old Style" w:hAnsi="Bookman Old Style" w:cs="Times New Roman"/>
          <w:sz w:val="24"/>
          <w:szCs w:val="24"/>
          <w:lang w:val="id-ID"/>
        </w:rPr>
      </w:pPr>
    </w:p>
    <w:p w:rsidR="00D86F7E" w:rsidRPr="00DE098A" w:rsidRDefault="00D86F7E" w:rsidP="00152571">
      <w:pPr>
        <w:tabs>
          <w:tab w:val="left" w:pos="426"/>
        </w:tabs>
        <w:spacing w:line="240" w:lineRule="auto"/>
        <w:jc w:val="both"/>
        <w:rPr>
          <w:rFonts w:ascii="Bookman Old Style" w:hAnsi="Bookman Old Style" w:cs="Times New Roman"/>
          <w:sz w:val="24"/>
          <w:szCs w:val="24"/>
          <w:lang w:val="id-ID"/>
        </w:rPr>
      </w:pPr>
    </w:p>
    <w:p w:rsidR="00761EFA" w:rsidRPr="00DE098A" w:rsidRDefault="00761EFA" w:rsidP="00152571">
      <w:pPr>
        <w:tabs>
          <w:tab w:val="left" w:pos="426"/>
        </w:tabs>
        <w:spacing w:line="240" w:lineRule="auto"/>
        <w:jc w:val="both"/>
        <w:rPr>
          <w:rFonts w:ascii="Bookman Old Style" w:hAnsi="Bookman Old Style" w:cs="Times New Roman"/>
          <w:sz w:val="24"/>
          <w:szCs w:val="24"/>
          <w:lang w:val="id-ID"/>
        </w:rPr>
      </w:pPr>
    </w:p>
    <w:p w:rsidR="00B22D41" w:rsidRPr="00DE098A" w:rsidRDefault="008A2A92" w:rsidP="00D86F7E">
      <w:pPr>
        <w:tabs>
          <w:tab w:val="left" w:pos="426"/>
        </w:tabs>
        <w:spacing w:line="240" w:lineRule="auto"/>
        <w:jc w:val="both"/>
        <w:rPr>
          <w:rFonts w:ascii="Bookman Old Style" w:hAnsi="Bookman Old Style" w:cs="Times New Roman"/>
          <w:sz w:val="24"/>
          <w:szCs w:val="24"/>
        </w:rPr>
      </w:pPr>
      <w:r w:rsidRPr="00DE098A">
        <w:rPr>
          <w:rFonts w:ascii="Bookman Old Style" w:hAnsi="Bookman Old Style" w:cs="Times New Roman"/>
          <w:sz w:val="24"/>
          <w:szCs w:val="24"/>
          <w:lang w:val="sv-SE"/>
        </w:rPr>
        <w:t>Netty Saragih,</w:t>
      </w:r>
      <w:r w:rsidR="0083656A" w:rsidRPr="00DE098A">
        <w:rPr>
          <w:rFonts w:ascii="Bookman Old Style" w:hAnsi="Bookman Old Style" w:cs="Times New Roman"/>
          <w:sz w:val="24"/>
          <w:szCs w:val="24"/>
          <w:lang w:val="sv-SE"/>
        </w:rPr>
        <w:t xml:space="preserve">SH                </w:t>
      </w:r>
      <w:r w:rsidR="00B22D41" w:rsidRPr="00DE098A">
        <w:rPr>
          <w:rFonts w:ascii="Bookman Old Style" w:hAnsi="Bookman Old Style" w:cs="Times New Roman"/>
          <w:sz w:val="24"/>
          <w:szCs w:val="24"/>
        </w:rPr>
        <w:t>Sabinus Moa, SH.</w:t>
      </w:r>
      <w:r w:rsidR="00F67B56" w:rsidRPr="00DE098A">
        <w:rPr>
          <w:rFonts w:ascii="Bookman Old Style" w:hAnsi="Bookman Old Style" w:cs="Times New Roman"/>
          <w:sz w:val="24"/>
          <w:szCs w:val="24"/>
        </w:rPr>
        <w:t xml:space="preserve">  DR. Eggi Sudjana, SH.</w:t>
      </w:r>
      <w:proofErr w:type="gramStart"/>
      <w:r w:rsidR="00F67B56" w:rsidRPr="00DE098A">
        <w:rPr>
          <w:rFonts w:ascii="Bookman Old Style" w:hAnsi="Bookman Old Style" w:cs="Times New Roman"/>
          <w:sz w:val="24"/>
          <w:szCs w:val="24"/>
        </w:rPr>
        <w:t>,MSi</w:t>
      </w:r>
      <w:proofErr w:type="gramEnd"/>
    </w:p>
    <w:p w:rsidR="008D38DC" w:rsidRPr="00DE098A" w:rsidRDefault="008D38DC" w:rsidP="00B22D41">
      <w:pPr>
        <w:jc w:val="both"/>
        <w:rPr>
          <w:rFonts w:ascii="Bookman Old Style" w:hAnsi="Bookman Old Style" w:cs="Times New Roman"/>
          <w:sz w:val="24"/>
          <w:szCs w:val="24"/>
        </w:rPr>
      </w:pPr>
    </w:p>
    <w:p w:rsidR="008D38DC" w:rsidRPr="00DE098A" w:rsidRDefault="008D38DC" w:rsidP="00B22D41">
      <w:pPr>
        <w:jc w:val="both"/>
        <w:rPr>
          <w:rFonts w:ascii="Bookman Old Style" w:hAnsi="Bookman Old Style" w:cs="Times New Roman"/>
          <w:sz w:val="24"/>
          <w:szCs w:val="24"/>
        </w:rPr>
      </w:pPr>
    </w:p>
    <w:p w:rsidR="0091138F" w:rsidRPr="00DE098A" w:rsidRDefault="0091138F" w:rsidP="00152571">
      <w:pPr>
        <w:tabs>
          <w:tab w:val="left" w:pos="426"/>
        </w:tabs>
        <w:spacing w:line="240" w:lineRule="auto"/>
        <w:jc w:val="both"/>
        <w:rPr>
          <w:rFonts w:ascii="Bookman Old Style" w:hAnsi="Bookman Old Style" w:cs="Times New Roman"/>
          <w:sz w:val="24"/>
          <w:szCs w:val="24"/>
          <w:lang w:val="sv-SE"/>
        </w:rPr>
      </w:pPr>
    </w:p>
    <w:sectPr w:rsidR="0091138F" w:rsidRPr="00DE098A" w:rsidSect="00A43BC7">
      <w:footerReference w:type="default" r:id="rId8"/>
      <w:pgSz w:w="11906" w:h="16838"/>
      <w:pgMar w:top="1440" w:right="1008"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6D" w:rsidRDefault="00F0196D" w:rsidP="00C81BE6">
      <w:pPr>
        <w:spacing w:after="0" w:line="240" w:lineRule="auto"/>
      </w:pPr>
      <w:r>
        <w:separator/>
      </w:r>
    </w:p>
  </w:endnote>
  <w:endnote w:type="continuationSeparator" w:id="0">
    <w:p w:rsidR="00F0196D" w:rsidRDefault="00F0196D" w:rsidP="00C8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4876"/>
      <w:docPartObj>
        <w:docPartGallery w:val="Page Numbers (Bottom of Page)"/>
        <w:docPartUnique/>
      </w:docPartObj>
    </w:sdtPr>
    <w:sdtEndPr/>
    <w:sdtContent>
      <w:p w:rsidR="00D86F7E" w:rsidRDefault="002D1655">
        <w:pPr>
          <w:pStyle w:val="Footer"/>
          <w:jc w:val="right"/>
        </w:pPr>
        <w:r>
          <w:fldChar w:fldCharType="begin"/>
        </w:r>
        <w:r w:rsidR="00FB6A2B">
          <w:instrText xml:space="preserve"> PAGE   \* MERGEFORMAT </w:instrText>
        </w:r>
        <w:r>
          <w:fldChar w:fldCharType="separate"/>
        </w:r>
        <w:r w:rsidR="00650E93">
          <w:rPr>
            <w:noProof/>
          </w:rPr>
          <w:t>13</w:t>
        </w:r>
        <w:r>
          <w:rPr>
            <w:noProof/>
          </w:rPr>
          <w:fldChar w:fldCharType="end"/>
        </w:r>
      </w:p>
    </w:sdtContent>
  </w:sdt>
  <w:p w:rsidR="00D86F7E" w:rsidRDefault="00D8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6D" w:rsidRDefault="00F0196D" w:rsidP="00C81BE6">
      <w:pPr>
        <w:spacing w:after="0" w:line="240" w:lineRule="auto"/>
      </w:pPr>
      <w:r>
        <w:separator/>
      </w:r>
    </w:p>
  </w:footnote>
  <w:footnote w:type="continuationSeparator" w:id="0">
    <w:p w:rsidR="00F0196D" w:rsidRDefault="00F0196D" w:rsidP="00C81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651"/>
    <w:multiLevelType w:val="hybridMultilevel"/>
    <w:tmpl w:val="F42E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04A6"/>
    <w:multiLevelType w:val="hybridMultilevel"/>
    <w:tmpl w:val="73063754"/>
    <w:lvl w:ilvl="0" w:tplc="FAF2BB4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B80AD4"/>
    <w:multiLevelType w:val="hybridMultilevel"/>
    <w:tmpl w:val="08E0C3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6A73DD"/>
    <w:multiLevelType w:val="hybridMultilevel"/>
    <w:tmpl w:val="B13CDEAA"/>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D731D5E"/>
    <w:multiLevelType w:val="hybridMultilevel"/>
    <w:tmpl w:val="8A4E47D4"/>
    <w:lvl w:ilvl="0" w:tplc="EF20284C">
      <w:start w:val="1"/>
      <w:numFmt w:val="decimal"/>
      <w:lvlText w:val="%1."/>
      <w:lvlJc w:val="left"/>
      <w:pPr>
        <w:ind w:left="720" w:hanging="360"/>
      </w:pPr>
      <w:rPr>
        <w:rFonts w:ascii="Avenir Book" w:eastAsia="Times New Roman" w:hAnsi="Avenir Book" w:cs="Time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E05B3"/>
    <w:multiLevelType w:val="hybridMultilevel"/>
    <w:tmpl w:val="1CD20160"/>
    <w:lvl w:ilvl="0" w:tplc="70C253BE">
      <w:start w:val="1"/>
      <w:numFmt w:val="lowerLetter"/>
      <w:lvlText w:val="%1."/>
      <w:lvlJc w:val="left"/>
      <w:pPr>
        <w:ind w:left="900" w:hanging="360"/>
      </w:pPr>
      <w:rPr>
        <w:rFonts w:eastAsiaTheme="minorHAnsi" w:cs="Time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41F1C3C"/>
    <w:multiLevelType w:val="multilevel"/>
    <w:tmpl w:val="A07C3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C18E5"/>
    <w:multiLevelType w:val="hybridMultilevel"/>
    <w:tmpl w:val="609003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C556542"/>
    <w:multiLevelType w:val="hybridMultilevel"/>
    <w:tmpl w:val="ACFE34D2"/>
    <w:lvl w:ilvl="0" w:tplc="A02C23D4">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C6567F9"/>
    <w:multiLevelType w:val="hybridMultilevel"/>
    <w:tmpl w:val="E61EAB26"/>
    <w:lvl w:ilvl="0" w:tplc="0409000F">
      <w:start w:val="1"/>
      <w:numFmt w:val="decimal"/>
      <w:lvlText w:val="%1."/>
      <w:lvlJc w:val="left"/>
      <w:pPr>
        <w:tabs>
          <w:tab w:val="num" w:pos="720"/>
        </w:tabs>
        <w:ind w:left="720" w:hanging="360"/>
      </w:pPr>
      <w:rPr>
        <w:rFonts w:hint="default"/>
      </w:rPr>
    </w:lvl>
    <w:lvl w:ilvl="1" w:tplc="421C81EA">
      <w:start w:val="1"/>
      <w:numFmt w:val="lowerLetter"/>
      <w:lvlText w:val="%2."/>
      <w:lvlJc w:val="left"/>
      <w:pPr>
        <w:ind w:left="1440" w:hanging="360"/>
      </w:pPr>
      <w:rPr>
        <w:rFonts w:ascii="Bookman Old Style" w:eastAsiaTheme="minorHAnsi" w:hAnsi="Bookman Old Style"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7411E"/>
    <w:multiLevelType w:val="hybridMultilevel"/>
    <w:tmpl w:val="BEF692E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402751C"/>
    <w:multiLevelType w:val="hybridMultilevel"/>
    <w:tmpl w:val="1D76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D19CF"/>
    <w:multiLevelType w:val="hybridMultilevel"/>
    <w:tmpl w:val="D02234C2"/>
    <w:lvl w:ilvl="0" w:tplc="690429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1DC5867"/>
    <w:multiLevelType w:val="hybridMultilevel"/>
    <w:tmpl w:val="644C4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EB6FBF"/>
    <w:multiLevelType w:val="hybridMultilevel"/>
    <w:tmpl w:val="C8120650"/>
    <w:lvl w:ilvl="0" w:tplc="6A48BD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BE66EC9"/>
    <w:multiLevelType w:val="hybridMultilevel"/>
    <w:tmpl w:val="58BCAA3C"/>
    <w:lvl w:ilvl="0" w:tplc="32462FDC">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D89536A"/>
    <w:multiLevelType w:val="hybridMultilevel"/>
    <w:tmpl w:val="B774578C"/>
    <w:lvl w:ilvl="0" w:tplc="C9566546">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9E6094"/>
    <w:multiLevelType w:val="hybridMultilevel"/>
    <w:tmpl w:val="23501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4C6C0B"/>
    <w:multiLevelType w:val="hybridMultilevel"/>
    <w:tmpl w:val="5192E088"/>
    <w:lvl w:ilvl="0" w:tplc="6D3AB08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BC3FA0"/>
    <w:multiLevelType w:val="hybridMultilevel"/>
    <w:tmpl w:val="938CF310"/>
    <w:lvl w:ilvl="0" w:tplc="D3608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E4C46"/>
    <w:multiLevelType w:val="hybridMultilevel"/>
    <w:tmpl w:val="D6622568"/>
    <w:lvl w:ilvl="0" w:tplc="65B8BAC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B02F5"/>
    <w:multiLevelType w:val="hybridMultilevel"/>
    <w:tmpl w:val="22C40A50"/>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5853267E"/>
    <w:multiLevelType w:val="hybridMultilevel"/>
    <w:tmpl w:val="03040D66"/>
    <w:lvl w:ilvl="0" w:tplc="28EC492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9961432"/>
    <w:multiLevelType w:val="hybridMultilevel"/>
    <w:tmpl w:val="374A81C4"/>
    <w:lvl w:ilvl="0" w:tplc="A2F2CB7A">
      <w:start w:val="1"/>
      <w:numFmt w:val="lowerLetter"/>
      <w:lvlText w:val="%1."/>
      <w:lvlJc w:val="left"/>
      <w:pPr>
        <w:ind w:left="1080" w:hanging="360"/>
      </w:pPr>
      <w:rPr>
        <w:rFonts w:ascii="Bookman Old Style" w:hAnsi="Bookman Old Style" w:cstheme="min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EE4B6D"/>
    <w:multiLevelType w:val="hybridMultilevel"/>
    <w:tmpl w:val="A38A6160"/>
    <w:lvl w:ilvl="0" w:tplc="5018119A">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573B0E"/>
    <w:multiLevelType w:val="hybridMultilevel"/>
    <w:tmpl w:val="BCCEAB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909EA"/>
    <w:multiLevelType w:val="hybridMultilevel"/>
    <w:tmpl w:val="D17E4F4E"/>
    <w:lvl w:ilvl="0" w:tplc="FBF23620">
      <w:start w:val="1"/>
      <w:numFmt w:val="decimal"/>
      <w:lvlText w:val="%1."/>
      <w:lvlJc w:val="left"/>
      <w:pPr>
        <w:ind w:left="720" w:hanging="360"/>
      </w:pPr>
      <w:rPr>
        <w:rFonts w:ascii="Bookman Old Style" w:eastAsia="Times New Roman" w:hAnsi="Bookman Old Style"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063126"/>
    <w:multiLevelType w:val="hybridMultilevel"/>
    <w:tmpl w:val="86E8D27E"/>
    <w:lvl w:ilvl="0" w:tplc="0409000F">
      <w:start w:val="1"/>
      <w:numFmt w:val="decimal"/>
      <w:lvlText w:val="%1."/>
      <w:lvlJc w:val="left"/>
      <w:pPr>
        <w:ind w:left="2022" w:hanging="360"/>
      </w:pPr>
    </w:lvl>
    <w:lvl w:ilvl="1" w:tplc="04090019">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28">
    <w:nsid w:val="66EA664F"/>
    <w:multiLevelType w:val="hybridMultilevel"/>
    <w:tmpl w:val="FB2C7036"/>
    <w:lvl w:ilvl="0" w:tplc="68E6B3C6">
      <w:start w:val="2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20296F"/>
    <w:multiLevelType w:val="hybridMultilevel"/>
    <w:tmpl w:val="3D322300"/>
    <w:lvl w:ilvl="0" w:tplc="4C140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962414"/>
    <w:multiLevelType w:val="hybridMultilevel"/>
    <w:tmpl w:val="6B92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7D036D"/>
    <w:multiLevelType w:val="hybridMultilevel"/>
    <w:tmpl w:val="75ACD4D2"/>
    <w:lvl w:ilvl="0" w:tplc="7D6ABCD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69D2A98"/>
    <w:multiLevelType w:val="hybridMultilevel"/>
    <w:tmpl w:val="0B30A5A8"/>
    <w:lvl w:ilvl="0" w:tplc="C1FA4AB2">
      <w:start w:val="3"/>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862EF"/>
    <w:multiLevelType w:val="hybridMultilevel"/>
    <w:tmpl w:val="679C3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951D02"/>
    <w:multiLevelType w:val="hybridMultilevel"/>
    <w:tmpl w:val="CCEC2674"/>
    <w:lvl w:ilvl="0" w:tplc="47BED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8EC49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079C3"/>
    <w:multiLevelType w:val="hybridMultilevel"/>
    <w:tmpl w:val="EC949FD0"/>
    <w:lvl w:ilvl="0" w:tplc="3E8E1F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26"/>
  </w:num>
  <w:num w:numId="3">
    <w:abstractNumId w:val="9"/>
  </w:num>
  <w:num w:numId="4">
    <w:abstractNumId w:val="34"/>
  </w:num>
  <w:num w:numId="5">
    <w:abstractNumId w:val="20"/>
  </w:num>
  <w:num w:numId="6">
    <w:abstractNumId w:val="14"/>
  </w:num>
  <w:num w:numId="7">
    <w:abstractNumId w:val="12"/>
  </w:num>
  <w:num w:numId="8">
    <w:abstractNumId w:val="31"/>
  </w:num>
  <w:num w:numId="9">
    <w:abstractNumId w:val="35"/>
  </w:num>
  <w:num w:numId="10">
    <w:abstractNumId w:val="1"/>
  </w:num>
  <w:num w:numId="11">
    <w:abstractNumId w:val="27"/>
  </w:num>
  <w:num w:numId="12">
    <w:abstractNumId w:val="11"/>
  </w:num>
  <w:num w:numId="13">
    <w:abstractNumId w:val="0"/>
  </w:num>
  <w:num w:numId="14">
    <w:abstractNumId w:val="23"/>
  </w:num>
  <w:num w:numId="15">
    <w:abstractNumId w:val="29"/>
  </w:num>
  <w:num w:numId="16">
    <w:abstractNumId w:val="33"/>
  </w:num>
  <w:num w:numId="17">
    <w:abstractNumId w:val="13"/>
  </w:num>
  <w:num w:numId="18">
    <w:abstractNumId w:val="19"/>
  </w:num>
  <w:num w:numId="19">
    <w:abstractNumId w:val="30"/>
  </w:num>
  <w:num w:numId="20">
    <w:abstractNumId w:val="3"/>
  </w:num>
  <w:num w:numId="21">
    <w:abstractNumId w:val="32"/>
  </w:num>
  <w:num w:numId="22">
    <w:abstractNumId w:val="25"/>
  </w:num>
  <w:num w:numId="23">
    <w:abstractNumId w:val="4"/>
  </w:num>
  <w:num w:numId="24">
    <w:abstractNumId w:val="17"/>
  </w:num>
  <w:num w:numId="25">
    <w:abstractNumId w:val="15"/>
  </w:num>
  <w:num w:numId="26">
    <w:abstractNumId w:val="5"/>
  </w:num>
  <w:num w:numId="27">
    <w:abstractNumId w:val="21"/>
  </w:num>
  <w:num w:numId="28">
    <w:abstractNumId w:val="8"/>
  </w:num>
  <w:num w:numId="29">
    <w:abstractNumId w:val="22"/>
  </w:num>
  <w:num w:numId="30">
    <w:abstractNumId w:val="18"/>
  </w:num>
  <w:num w:numId="31">
    <w:abstractNumId w:val="2"/>
  </w:num>
  <w:num w:numId="32">
    <w:abstractNumId w:val="7"/>
  </w:num>
  <w:num w:numId="33">
    <w:abstractNumId w:val="24"/>
  </w:num>
  <w:num w:numId="34">
    <w:abstractNumId w:val="16"/>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2571"/>
    <w:rsid w:val="00025BE2"/>
    <w:rsid w:val="00031A20"/>
    <w:rsid w:val="00065736"/>
    <w:rsid w:val="000758E8"/>
    <w:rsid w:val="00076526"/>
    <w:rsid w:val="00092909"/>
    <w:rsid w:val="000A436B"/>
    <w:rsid w:val="000B08A7"/>
    <w:rsid w:val="000B7F53"/>
    <w:rsid w:val="0013554A"/>
    <w:rsid w:val="001452A8"/>
    <w:rsid w:val="00152571"/>
    <w:rsid w:val="001676E3"/>
    <w:rsid w:val="00172DC6"/>
    <w:rsid w:val="001741F4"/>
    <w:rsid w:val="00195A6F"/>
    <w:rsid w:val="001A43B1"/>
    <w:rsid w:val="001A4CD1"/>
    <w:rsid w:val="001C4239"/>
    <w:rsid w:val="001E628D"/>
    <w:rsid w:val="00204E01"/>
    <w:rsid w:val="002405EF"/>
    <w:rsid w:val="002461B7"/>
    <w:rsid w:val="00246908"/>
    <w:rsid w:val="00250726"/>
    <w:rsid w:val="00251369"/>
    <w:rsid w:val="00254068"/>
    <w:rsid w:val="002858FB"/>
    <w:rsid w:val="002D1655"/>
    <w:rsid w:val="002D6C6B"/>
    <w:rsid w:val="002F1C43"/>
    <w:rsid w:val="0033033F"/>
    <w:rsid w:val="00331AE3"/>
    <w:rsid w:val="00332C92"/>
    <w:rsid w:val="00342975"/>
    <w:rsid w:val="00346C14"/>
    <w:rsid w:val="00347CB7"/>
    <w:rsid w:val="00365042"/>
    <w:rsid w:val="00373C31"/>
    <w:rsid w:val="00384A23"/>
    <w:rsid w:val="00392A05"/>
    <w:rsid w:val="003A3A46"/>
    <w:rsid w:val="003B3E1F"/>
    <w:rsid w:val="003B7B48"/>
    <w:rsid w:val="003C3C12"/>
    <w:rsid w:val="003D3E0C"/>
    <w:rsid w:val="003D6C71"/>
    <w:rsid w:val="003F3F2F"/>
    <w:rsid w:val="003F47DE"/>
    <w:rsid w:val="003F6B78"/>
    <w:rsid w:val="004061CF"/>
    <w:rsid w:val="004314AB"/>
    <w:rsid w:val="00432938"/>
    <w:rsid w:val="00461E7E"/>
    <w:rsid w:val="00473D14"/>
    <w:rsid w:val="004921EC"/>
    <w:rsid w:val="004A209C"/>
    <w:rsid w:val="004D6A70"/>
    <w:rsid w:val="004F178F"/>
    <w:rsid w:val="00510F68"/>
    <w:rsid w:val="005338E7"/>
    <w:rsid w:val="005415E0"/>
    <w:rsid w:val="005465A9"/>
    <w:rsid w:val="00557401"/>
    <w:rsid w:val="00561E34"/>
    <w:rsid w:val="00573D67"/>
    <w:rsid w:val="005B3293"/>
    <w:rsid w:val="005B45B7"/>
    <w:rsid w:val="005C14F4"/>
    <w:rsid w:val="005E6BF4"/>
    <w:rsid w:val="006023DB"/>
    <w:rsid w:val="006121F3"/>
    <w:rsid w:val="00626AEE"/>
    <w:rsid w:val="00637655"/>
    <w:rsid w:val="006400D8"/>
    <w:rsid w:val="00650E93"/>
    <w:rsid w:val="0067387E"/>
    <w:rsid w:val="00697883"/>
    <w:rsid w:val="00697F99"/>
    <w:rsid w:val="006A5439"/>
    <w:rsid w:val="006C4466"/>
    <w:rsid w:val="006D3DD6"/>
    <w:rsid w:val="006D3DE8"/>
    <w:rsid w:val="007004C9"/>
    <w:rsid w:val="007053DA"/>
    <w:rsid w:val="007272BA"/>
    <w:rsid w:val="0073042D"/>
    <w:rsid w:val="00744608"/>
    <w:rsid w:val="00756BA0"/>
    <w:rsid w:val="00761EFA"/>
    <w:rsid w:val="007779E3"/>
    <w:rsid w:val="00786C19"/>
    <w:rsid w:val="007A7C64"/>
    <w:rsid w:val="007C05AB"/>
    <w:rsid w:val="007E47F7"/>
    <w:rsid w:val="007F2DE5"/>
    <w:rsid w:val="007F61CF"/>
    <w:rsid w:val="00811C90"/>
    <w:rsid w:val="00822DB7"/>
    <w:rsid w:val="0083656A"/>
    <w:rsid w:val="008420AE"/>
    <w:rsid w:val="00857F01"/>
    <w:rsid w:val="00871E90"/>
    <w:rsid w:val="00883925"/>
    <w:rsid w:val="00896B06"/>
    <w:rsid w:val="008A0E62"/>
    <w:rsid w:val="008A2A92"/>
    <w:rsid w:val="008A2B97"/>
    <w:rsid w:val="008A6A95"/>
    <w:rsid w:val="008C55F2"/>
    <w:rsid w:val="008D38DC"/>
    <w:rsid w:val="008D65A0"/>
    <w:rsid w:val="008E3445"/>
    <w:rsid w:val="008F08D6"/>
    <w:rsid w:val="008F08F4"/>
    <w:rsid w:val="0091138F"/>
    <w:rsid w:val="009159CB"/>
    <w:rsid w:val="0092064C"/>
    <w:rsid w:val="00933EC1"/>
    <w:rsid w:val="0093605B"/>
    <w:rsid w:val="00962CA6"/>
    <w:rsid w:val="00975B54"/>
    <w:rsid w:val="009B76BF"/>
    <w:rsid w:val="009D35A5"/>
    <w:rsid w:val="009D793B"/>
    <w:rsid w:val="009E74E4"/>
    <w:rsid w:val="009F2CE6"/>
    <w:rsid w:val="009F6675"/>
    <w:rsid w:val="00A04A7A"/>
    <w:rsid w:val="00A16FD9"/>
    <w:rsid w:val="00A24EEC"/>
    <w:rsid w:val="00A43BC7"/>
    <w:rsid w:val="00A532FB"/>
    <w:rsid w:val="00A628CA"/>
    <w:rsid w:val="00A64FFD"/>
    <w:rsid w:val="00A65645"/>
    <w:rsid w:val="00AA148E"/>
    <w:rsid w:val="00AF1C1D"/>
    <w:rsid w:val="00B16B9D"/>
    <w:rsid w:val="00B20E1C"/>
    <w:rsid w:val="00B22D41"/>
    <w:rsid w:val="00B54BB6"/>
    <w:rsid w:val="00B5667A"/>
    <w:rsid w:val="00B67BFB"/>
    <w:rsid w:val="00BD4111"/>
    <w:rsid w:val="00BD5C76"/>
    <w:rsid w:val="00BF5BCF"/>
    <w:rsid w:val="00C270FA"/>
    <w:rsid w:val="00C3624B"/>
    <w:rsid w:val="00C44CB4"/>
    <w:rsid w:val="00C56517"/>
    <w:rsid w:val="00C60137"/>
    <w:rsid w:val="00C66D11"/>
    <w:rsid w:val="00C81BE6"/>
    <w:rsid w:val="00CA6ADD"/>
    <w:rsid w:val="00CB31FF"/>
    <w:rsid w:val="00CC786A"/>
    <w:rsid w:val="00CD36E1"/>
    <w:rsid w:val="00CE1A7A"/>
    <w:rsid w:val="00CE6372"/>
    <w:rsid w:val="00CE79DB"/>
    <w:rsid w:val="00CF4213"/>
    <w:rsid w:val="00CF6691"/>
    <w:rsid w:val="00CF70E2"/>
    <w:rsid w:val="00D079EE"/>
    <w:rsid w:val="00D20AFF"/>
    <w:rsid w:val="00D26BF4"/>
    <w:rsid w:val="00D4135D"/>
    <w:rsid w:val="00D861AA"/>
    <w:rsid w:val="00D86F7E"/>
    <w:rsid w:val="00DB2712"/>
    <w:rsid w:val="00DD0F40"/>
    <w:rsid w:val="00DD5F18"/>
    <w:rsid w:val="00DE098A"/>
    <w:rsid w:val="00DE38C9"/>
    <w:rsid w:val="00E101FF"/>
    <w:rsid w:val="00E11510"/>
    <w:rsid w:val="00E527BB"/>
    <w:rsid w:val="00E7002D"/>
    <w:rsid w:val="00E96CD5"/>
    <w:rsid w:val="00EA0C96"/>
    <w:rsid w:val="00EB2528"/>
    <w:rsid w:val="00EC2E4A"/>
    <w:rsid w:val="00EE12E2"/>
    <w:rsid w:val="00EF16FD"/>
    <w:rsid w:val="00F0196D"/>
    <w:rsid w:val="00F07C15"/>
    <w:rsid w:val="00F1163A"/>
    <w:rsid w:val="00F30FA3"/>
    <w:rsid w:val="00F36B22"/>
    <w:rsid w:val="00F60579"/>
    <w:rsid w:val="00F6227E"/>
    <w:rsid w:val="00F66E36"/>
    <w:rsid w:val="00F67B56"/>
    <w:rsid w:val="00F723F4"/>
    <w:rsid w:val="00F81DD4"/>
    <w:rsid w:val="00F932BB"/>
    <w:rsid w:val="00F97ACF"/>
    <w:rsid w:val="00FB6A2B"/>
    <w:rsid w:val="00FE1181"/>
    <w:rsid w:val="00FF18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71"/>
    <w:pPr>
      <w:ind w:left="720"/>
      <w:contextualSpacing/>
    </w:pPr>
  </w:style>
  <w:style w:type="paragraph" w:styleId="NormalWeb">
    <w:name w:val="Normal (Web)"/>
    <w:basedOn w:val="Normal"/>
    <w:uiPriority w:val="99"/>
    <w:unhideWhenUsed/>
    <w:rsid w:val="0015257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152571"/>
  </w:style>
  <w:style w:type="character" w:styleId="Emphasis">
    <w:name w:val="Emphasis"/>
    <w:basedOn w:val="DefaultParagraphFont"/>
    <w:uiPriority w:val="20"/>
    <w:qFormat/>
    <w:rsid w:val="00152571"/>
    <w:rPr>
      <w:i/>
      <w:iCs/>
    </w:rPr>
  </w:style>
  <w:style w:type="paragraph" w:styleId="Header">
    <w:name w:val="header"/>
    <w:basedOn w:val="Normal"/>
    <w:link w:val="HeaderChar"/>
    <w:uiPriority w:val="99"/>
    <w:semiHidden/>
    <w:unhideWhenUsed/>
    <w:rsid w:val="00C81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BE6"/>
  </w:style>
  <w:style w:type="paragraph" w:styleId="Footer">
    <w:name w:val="footer"/>
    <w:basedOn w:val="Normal"/>
    <w:link w:val="FooterChar"/>
    <w:uiPriority w:val="99"/>
    <w:unhideWhenUsed/>
    <w:rsid w:val="00C8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71"/>
    <w:pPr>
      <w:ind w:left="720"/>
      <w:contextualSpacing/>
    </w:pPr>
  </w:style>
  <w:style w:type="paragraph" w:styleId="NormalWeb">
    <w:name w:val="Normal (Web)"/>
    <w:basedOn w:val="Normal"/>
    <w:uiPriority w:val="99"/>
    <w:unhideWhenUsed/>
    <w:rsid w:val="0015257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152571"/>
  </w:style>
  <w:style w:type="character" w:styleId="Emphasis">
    <w:name w:val="Emphasis"/>
    <w:basedOn w:val="DefaultParagraphFont"/>
    <w:uiPriority w:val="20"/>
    <w:qFormat/>
    <w:rsid w:val="00152571"/>
    <w:rPr>
      <w:i/>
      <w:iCs/>
    </w:rPr>
  </w:style>
  <w:style w:type="paragraph" w:styleId="Header">
    <w:name w:val="header"/>
    <w:basedOn w:val="Normal"/>
    <w:link w:val="HeaderChar"/>
    <w:uiPriority w:val="99"/>
    <w:semiHidden/>
    <w:unhideWhenUsed/>
    <w:rsid w:val="00C81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BE6"/>
  </w:style>
  <w:style w:type="paragraph" w:styleId="Footer">
    <w:name w:val="footer"/>
    <w:basedOn w:val="Normal"/>
    <w:link w:val="FooterChar"/>
    <w:uiPriority w:val="99"/>
    <w:unhideWhenUsed/>
    <w:rsid w:val="00C8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diaz rasyid</cp:lastModifiedBy>
  <cp:revision>30</cp:revision>
  <cp:lastPrinted>2016-09-13T06:51:00Z</cp:lastPrinted>
  <dcterms:created xsi:type="dcterms:W3CDTF">2016-09-08T13:26:00Z</dcterms:created>
  <dcterms:modified xsi:type="dcterms:W3CDTF">2016-09-14T04:19:00Z</dcterms:modified>
</cp:coreProperties>
</file>